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9324" w14:textId="77777777" w:rsidR="00ED32F2" w:rsidRDefault="00ED32F2" w:rsidP="00ED32F2"/>
    <w:p w14:paraId="1FEC8C5E" w14:textId="77777777" w:rsidR="00ED32F2" w:rsidRDefault="00ED32F2" w:rsidP="00ED32F2">
      <w:pPr>
        <w:spacing w:after="0"/>
        <w:rPr>
          <w:rFonts w:ascii="Bookman Old Style" w:hAnsi="Bookman Old Style"/>
          <w:b/>
          <w:sz w:val="32"/>
          <w:szCs w:val="32"/>
        </w:rPr>
      </w:pPr>
    </w:p>
    <w:p w14:paraId="50D1C624" w14:textId="2A552280" w:rsidR="00ED32F2" w:rsidRPr="000B2598" w:rsidRDefault="00ED32F2" w:rsidP="00ED32F2">
      <w:pPr>
        <w:spacing w:after="0"/>
        <w:jc w:val="center"/>
        <w:rPr>
          <w:rFonts w:ascii="Bookman Old Style" w:hAnsi="Bookman Old Style"/>
          <w:b/>
          <w:sz w:val="24"/>
          <w:szCs w:val="24"/>
        </w:rPr>
      </w:pPr>
      <w:r>
        <w:rPr>
          <w:rFonts w:ascii="Bookman Old Style" w:hAnsi="Bookman Old Style"/>
          <w:b/>
          <w:sz w:val="24"/>
          <w:szCs w:val="24"/>
        </w:rPr>
        <w:t>Homélie de</w:t>
      </w:r>
      <w:r w:rsidRPr="00687C40">
        <w:rPr>
          <w:rFonts w:ascii="Bookman Old Style" w:hAnsi="Bookman Old Style"/>
          <w:b/>
          <w:sz w:val="24"/>
          <w:szCs w:val="24"/>
        </w:rPr>
        <w:t xml:space="preserve"> Son Emin</w:t>
      </w:r>
      <w:r w:rsidR="00AD76A5">
        <w:rPr>
          <w:rFonts w:ascii="Bookman Old Style" w:hAnsi="Bookman Old Style"/>
          <w:b/>
          <w:sz w:val="24"/>
          <w:szCs w:val="24"/>
        </w:rPr>
        <w:t>en</w:t>
      </w:r>
      <w:bookmarkStart w:id="0" w:name="_GoBack"/>
      <w:bookmarkEnd w:id="0"/>
      <w:r w:rsidRPr="00687C40">
        <w:rPr>
          <w:rFonts w:ascii="Bookman Old Style" w:hAnsi="Bookman Old Style"/>
          <w:b/>
          <w:sz w:val="24"/>
          <w:szCs w:val="24"/>
        </w:rPr>
        <w:t>ce Fridolin Cardinal AMBONGO BESUNGU, Archevêque Métropolitain de Kinshasa</w:t>
      </w:r>
      <w:r>
        <w:rPr>
          <w:rFonts w:ascii="Bookman Old Style" w:hAnsi="Bookman Old Style"/>
          <w:b/>
          <w:sz w:val="24"/>
          <w:szCs w:val="24"/>
        </w:rPr>
        <w:t xml:space="preserve">, à l’occasion de sa visite pastorale </w:t>
      </w:r>
      <w:r w:rsidR="00B30DC7">
        <w:rPr>
          <w:rFonts w:ascii="Bookman Old Style" w:hAnsi="Bookman Old Style"/>
          <w:b/>
          <w:sz w:val="24"/>
          <w:szCs w:val="24"/>
        </w:rPr>
        <w:t xml:space="preserve">à </w:t>
      </w:r>
      <w:r w:rsidR="00BC4762">
        <w:rPr>
          <w:rFonts w:ascii="Bookman Old Style" w:hAnsi="Bookman Old Style"/>
          <w:b/>
          <w:sz w:val="24"/>
          <w:szCs w:val="24"/>
        </w:rPr>
        <w:t>B</w:t>
      </w:r>
      <w:r w:rsidR="00B30DC7">
        <w:rPr>
          <w:rFonts w:ascii="Bookman Old Style" w:hAnsi="Bookman Old Style"/>
          <w:b/>
          <w:sz w:val="24"/>
          <w:szCs w:val="24"/>
        </w:rPr>
        <w:t>eni,</w:t>
      </w:r>
      <w:r>
        <w:rPr>
          <w:rFonts w:ascii="Bookman Old Style" w:hAnsi="Bookman Old Style"/>
          <w:b/>
          <w:sz w:val="24"/>
          <w:szCs w:val="24"/>
        </w:rPr>
        <w:t xml:space="preserve"> </w:t>
      </w:r>
      <w:r w:rsidRPr="00687C40">
        <w:rPr>
          <w:rFonts w:ascii="Bookman Old Style" w:hAnsi="Bookman Old Style"/>
          <w:b/>
          <w:sz w:val="24"/>
          <w:szCs w:val="24"/>
        </w:rPr>
        <w:t xml:space="preserve">le </w:t>
      </w:r>
      <w:r w:rsidR="00B30DC7">
        <w:rPr>
          <w:rFonts w:ascii="Bookman Old Style" w:hAnsi="Bookman Old Style"/>
          <w:b/>
          <w:sz w:val="24"/>
          <w:szCs w:val="24"/>
        </w:rPr>
        <w:t xml:space="preserve">samedi </w:t>
      </w:r>
      <w:r w:rsidRPr="00687C40">
        <w:rPr>
          <w:rFonts w:ascii="Bookman Old Style" w:hAnsi="Bookman Old Style"/>
          <w:b/>
          <w:sz w:val="24"/>
          <w:szCs w:val="24"/>
        </w:rPr>
        <w:t>2</w:t>
      </w:r>
      <w:r w:rsidR="00B30DC7">
        <w:rPr>
          <w:rFonts w:ascii="Bookman Old Style" w:hAnsi="Bookman Old Style"/>
          <w:b/>
          <w:sz w:val="24"/>
          <w:szCs w:val="24"/>
        </w:rPr>
        <w:t>8</w:t>
      </w:r>
      <w:r w:rsidRPr="00687C40">
        <w:rPr>
          <w:rFonts w:ascii="Bookman Old Style" w:hAnsi="Bookman Old Style"/>
          <w:b/>
          <w:sz w:val="24"/>
          <w:szCs w:val="24"/>
        </w:rPr>
        <w:t xml:space="preserve"> décembre 2019</w:t>
      </w:r>
    </w:p>
    <w:p w14:paraId="1AAB44AC" w14:textId="77777777" w:rsidR="00ED32F2" w:rsidRPr="00E216D8" w:rsidRDefault="00ED32F2" w:rsidP="00ED32F2">
      <w:pPr>
        <w:spacing w:after="0"/>
        <w:rPr>
          <w:rFonts w:ascii="Bookman Old Style" w:hAnsi="Bookman Old Style" w:cs="Times New Roman"/>
          <w:color w:val="000000"/>
          <w:sz w:val="20"/>
          <w:szCs w:val="20"/>
        </w:rPr>
      </w:pPr>
    </w:p>
    <w:p w14:paraId="37763C0C" w14:textId="77777777" w:rsidR="00ED32F2" w:rsidRPr="005034A1" w:rsidRDefault="00ED32F2" w:rsidP="00ED32F2">
      <w:pPr>
        <w:spacing w:after="0"/>
        <w:jc w:val="center"/>
        <w:rPr>
          <w:rFonts w:ascii="Bookman Old Style" w:hAnsi="Bookman Old Style" w:cs="Times New Roman"/>
          <w:b/>
          <w:color w:val="000000"/>
          <w:sz w:val="16"/>
          <w:szCs w:val="16"/>
        </w:rPr>
      </w:pPr>
    </w:p>
    <w:p w14:paraId="4DEA6FBA" w14:textId="77777777" w:rsidR="00ED32F2" w:rsidRPr="00B30DC7" w:rsidRDefault="00ED32F2" w:rsidP="00ED32F2">
      <w:pPr>
        <w:tabs>
          <w:tab w:val="left" w:pos="400"/>
        </w:tabs>
        <w:autoSpaceDE w:val="0"/>
        <w:autoSpaceDN w:val="0"/>
        <w:adjustRightInd w:val="0"/>
        <w:spacing w:after="0" w:line="360" w:lineRule="auto"/>
        <w:jc w:val="center"/>
        <w:rPr>
          <w:rFonts w:ascii="Bookman Old Style" w:hAnsi="Bookman Old Style" w:cs="Times New Roman"/>
          <w:b/>
          <w:color w:val="000000"/>
          <w:sz w:val="24"/>
          <w:szCs w:val="24"/>
        </w:rPr>
      </w:pPr>
      <w:r w:rsidRPr="00B30DC7">
        <w:rPr>
          <w:rFonts w:ascii="Bookman Old Style" w:hAnsi="Bookman Old Style" w:cs="Times New Roman"/>
          <w:b/>
          <w:color w:val="000000"/>
          <w:sz w:val="24"/>
          <w:szCs w:val="24"/>
        </w:rPr>
        <w:t>« </w:t>
      </w:r>
      <w:r w:rsidR="00B30DC7" w:rsidRPr="00B30DC7">
        <w:rPr>
          <w:rFonts w:ascii="Bookman Old Style" w:hAnsi="Bookman Old Style" w:cs="Times New Roman"/>
          <w:b/>
          <w:color w:val="000000"/>
          <w:sz w:val="24"/>
          <w:szCs w:val="24"/>
        </w:rPr>
        <w:t>Qu’as-tu fait ? Le sang de ton frère crie de la terre jusqu’à moi</w:t>
      </w:r>
      <w:r w:rsidRPr="00B30DC7">
        <w:rPr>
          <w:rFonts w:ascii="Bookman Old Style" w:hAnsi="Bookman Old Style" w:cs="Times New Roman"/>
          <w:b/>
          <w:color w:val="000000"/>
          <w:sz w:val="24"/>
          <w:szCs w:val="24"/>
        </w:rPr>
        <w:t> » (</w:t>
      </w:r>
      <w:r w:rsidR="00B30DC7" w:rsidRPr="00B30DC7">
        <w:rPr>
          <w:rFonts w:ascii="Bookman Old Style" w:hAnsi="Bookman Old Style" w:cs="Times New Roman"/>
          <w:b/>
          <w:color w:val="000000"/>
          <w:sz w:val="24"/>
          <w:szCs w:val="24"/>
        </w:rPr>
        <w:t>Genèse 4, 10</w:t>
      </w:r>
      <w:r w:rsidRPr="00B30DC7">
        <w:rPr>
          <w:rFonts w:ascii="Bookman Old Style" w:hAnsi="Bookman Old Style" w:cs="Times New Roman"/>
          <w:b/>
          <w:color w:val="000000"/>
          <w:sz w:val="24"/>
          <w:szCs w:val="24"/>
        </w:rPr>
        <w:t>)</w:t>
      </w:r>
    </w:p>
    <w:p w14:paraId="35CD0478" w14:textId="77777777" w:rsidR="00ED32F2" w:rsidRPr="00510755" w:rsidRDefault="00ED32F2" w:rsidP="00ED32F2">
      <w:pPr>
        <w:spacing w:after="0" w:line="360" w:lineRule="auto"/>
        <w:jc w:val="both"/>
        <w:rPr>
          <w:rFonts w:ascii="Bookman Old Style" w:hAnsi="Bookman Old Style"/>
          <w:sz w:val="16"/>
          <w:szCs w:val="16"/>
        </w:rPr>
      </w:pPr>
    </w:p>
    <w:p w14:paraId="15313787" w14:textId="77777777" w:rsidR="00ED32F2" w:rsidRPr="00C854E7" w:rsidRDefault="00B30DC7" w:rsidP="00ED32F2">
      <w:pPr>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u w:val="single"/>
        </w:rPr>
        <w:t xml:space="preserve">Samedi </w:t>
      </w:r>
      <w:r w:rsidR="00ED32F2">
        <w:rPr>
          <w:rFonts w:ascii="Times New Roman" w:hAnsi="Times New Roman" w:cs="Times New Roman"/>
          <w:b/>
          <w:bCs/>
          <w:u w:val="single"/>
        </w:rPr>
        <w:t>2</w:t>
      </w:r>
      <w:r>
        <w:rPr>
          <w:rFonts w:ascii="Times New Roman" w:hAnsi="Times New Roman" w:cs="Times New Roman"/>
          <w:b/>
          <w:bCs/>
          <w:u w:val="single"/>
        </w:rPr>
        <w:t>8</w:t>
      </w:r>
      <w:r w:rsidR="00ED32F2">
        <w:rPr>
          <w:rFonts w:ascii="Times New Roman" w:hAnsi="Times New Roman" w:cs="Times New Roman"/>
          <w:b/>
          <w:bCs/>
          <w:u w:val="single"/>
        </w:rPr>
        <w:t xml:space="preserve"> décembre 2019 (Saint</w:t>
      </w:r>
      <w:r>
        <w:rPr>
          <w:rFonts w:ascii="Times New Roman" w:hAnsi="Times New Roman" w:cs="Times New Roman"/>
          <w:b/>
          <w:bCs/>
          <w:u w:val="single"/>
        </w:rPr>
        <w:t>s Innocents</w:t>
      </w:r>
      <w:r w:rsidR="00ED32F2">
        <w:rPr>
          <w:rFonts w:ascii="Times New Roman" w:hAnsi="Times New Roman" w:cs="Times New Roman"/>
          <w:b/>
          <w:bCs/>
          <w:u w:val="single"/>
        </w:rPr>
        <w:t>)</w:t>
      </w:r>
    </w:p>
    <w:p w14:paraId="1C2BF7E8" w14:textId="77777777" w:rsidR="00ED32F2" w:rsidRPr="00C854E7" w:rsidRDefault="00ED32F2" w:rsidP="00ED32F2">
      <w:pPr>
        <w:autoSpaceDE w:val="0"/>
        <w:autoSpaceDN w:val="0"/>
        <w:adjustRightInd w:val="0"/>
        <w:spacing w:after="0" w:line="240" w:lineRule="auto"/>
        <w:rPr>
          <w:rFonts w:ascii="Times New Roman" w:hAnsi="Times New Roman" w:cs="Times New Roman"/>
          <w:bCs/>
          <w:sz w:val="20"/>
          <w:szCs w:val="20"/>
        </w:rPr>
      </w:pPr>
      <w:r w:rsidRPr="00C854E7">
        <w:rPr>
          <w:rFonts w:ascii="Times New Roman" w:hAnsi="Times New Roman" w:cs="Times New Roman"/>
          <w:bCs/>
          <w:sz w:val="20"/>
          <w:szCs w:val="20"/>
        </w:rPr>
        <w:t>Première Lecture</w:t>
      </w:r>
      <w:r w:rsidR="00B30DC7">
        <w:rPr>
          <w:rFonts w:ascii="Times New Roman" w:hAnsi="Times New Roman" w:cs="Times New Roman"/>
          <w:sz w:val="20"/>
          <w:szCs w:val="20"/>
        </w:rPr>
        <w:t xml:space="preserve"> : 1 Jean 1, 5—2,2</w:t>
      </w:r>
    </w:p>
    <w:p w14:paraId="5DD24C28" w14:textId="77777777" w:rsidR="00ED32F2" w:rsidRPr="00C854E7" w:rsidRDefault="00ED32F2" w:rsidP="00ED32F2">
      <w:pPr>
        <w:autoSpaceDE w:val="0"/>
        <w:autoSpaceDN w:val="0"/>
        <w:adjustRightInd w:val="0"/>
        <w:spacing w:after="0" w:line="240" w:lineRule="auto"/>
        <w:rPr>
          <w:rFonts w:ascii="Times New Roman" w:hAnsi="Times New Roman" w:cs="Times New Roman"/>
          <w:bCs/>
          <w:sz w:val="20"/>
          <w:szCs w:val="20"/>
        </w:rPr>
      </w:pPr>
      <w:r w:rsidRPr="00C854E7">
        <w:rPr>
          <w:rFonts w:ascii="Times New Roman" w:hAnsi="Times New Roman" w:cs="Times New Roman"/>
          <w:bCs/>
          <w:sz w:val="20"/>
          <w:szCs w:val="20"/>
        </w:rPr>
        <w:t>Psaume</w:t>
      </w:r>
      <w:r w:rsidRPr="00C854E7">
        <w:rPr>
          <w:rFonts w:ascii="Times New Roman" w:hAnsi="Times New Roman" w:cs="Times New Roman"/>
          <w:sz w:val="20"/>
          <w:szCs w:val="20"/>
        </w:rPr>
        <w:t xml:space="preserve"> : Psaume </w:t>
      </w:r>
      <w:r w:rsidR="00B30DC7">
        <w:rPr>
          <w:rFonts w:ascii="Times New Roman" w:hAnsi="Times New Roman" w:cs="Times New Roman"/>
          <w:bCs/>
          <w:sz w:val="20"/>
          <w:szCs w:val="20"/>
        </w:rPr>
        <w:t>123, 2-8</w:t>
      </w:r>
    </w:p>
    <w:p w14:paraId="67C0824E" w14:textId="77777777" w:rsidR="00ED32F2" w:rsidRDefault="00ED32F2" w:rsidP="00ED32F2">
      <w:pPr>
        <w:spacing w:after="0" w:line="240" w:lineRule="auto"/>
        <w:jc w:val="both"/>
        <w:rPr>
          <w:rFonts w:ascii="Bookman Old Style" w:hAnsi="Bookman Old Style"/>
          <w:sz w:val="24"/>
          <w:szCs w:val="24"/>
        </w:rPr>
      </w:pPr>
      <w:r w:rsidRPr="00C854E7">
        <w:rPr>
          <w:rFonts w:ascii="Times New Roman" w:hAnsi="Times New Roman" w:cs="Times New Roman"/>
          <w:bCs/>
          <w:sz w:val="20"/>
          <w:szCs w:val="20"/>
        </w:rPr>
        <w:t>Évangile</w:t>
      </w:r>
      <w:r>
        <w:rPr>
          <w:rFonts w:ascii="Times New Roman" w:hAnsi="Times New Roman" w:cs="Times New Roman"/>
          <w:sz w:val="20"/>
          <w:szCs w:val="20"/>
        </w:rPr>
        <w:t xml:space="preserve"> : </w:t>
      </w:r>
      <w:r w:rsidR="00B30DC7">
        <w:rPr>
          <w:rFonts w:ascii="Times New Roman" w:hAnsi="Times New Roman" w:cs="Times New Roman"/>
          <w:sz w:val="20"/>
          <w:szCs w:val="20"/>
        </w:rPr>
        <w:t>Matthieu 2, 13-18</w:t>
      </w:r>
    </w:p>
    <w:p w14:paraId="5F53DA21" w14:textId="77777777" w:rsidR="00ED32F2" w:rsidRPr="00510755" w:rsidRDefault="00ED32F2" w:rsidP="00ED32F2">
      <w:pPr>
        <w:spacing w:after="0" w:line="360" w:lineRule="auto"/>
        <w:jc w:val="both"/>
        <w:rPr>
          <w:rFonts w:ascii="Bookman Old Style" w:hAnsi="Bookman Old Style"/>
          <w:sz w:val="16"/>
          <w:szCs w:val="16"/>
        </w:rPr>
      </w:pPr>
    </w:p>
    <w:p w14:paraId="2EE3FE21" w14:textId="77777777" w:rsidR="00B30DC7" w:rsidRDefault="00B30DC7" w:rsidP="00ED32F2">
      <w:pPr>
        <w:spacing w:after="0" w:line="360" w:lineRule="auto"/>
        <w:jc w:val="both"/>
        <w:rPr>
          <w:rFonts w:ascii="Bookman Old Style" w:hAnsi="Bookman Old Style"/>
          <w:sz w:val="28"/>
          <w:szCs w:val="28"/>
        </w:rPr>
      </w:pPr>
      <w:r>
        <w:rPr>
          <w:rFonts w:ascii="Bookman Old Style" w:hAnsi="Bookman Old Style"/>
          <w:sz w:val="28"/>
          <w:szCs w:val="28"/>
        </w:rPr>
        <w:t xml:space="preserve">Excellence Monseigneur </w:t>
      </w:r>
      <w:proofErr w:type="spellStart"/>
      <w:r>
        <w:rPr>
          <w:rFonts w:ascii="Bookman Old Style" w:hAnsi="Bookman Old Style"/>
          <w:sz w:val="28"/>
          <w:szCs w:val="28"/>
        </w:rPr>
        <w:t>Melchisedech</w:t>
      </w:r>
      <w:proofErr w:type="spellEnd"/>
      <w:r>
        <w:rPr>
          <w:rFonts w:ascii="Bookman Old Style" w:hAnsi="Bookman Old Style"/>
          <w:sz w:val="28"/>
          <w:szCs w:val="28"/>
        </w:rPr>
        <w:t xml:space="preserve"> SIKULI, Evêque de </w:t>
      </w:r>
      <w:proofErr w:type="spellStart"/>
      <w:r>
        <w:rPr>
          <w:rFonts w:ascii="Bookman Old Style" w:hAnsi="Bookman Old Style"/>
          <w:sz w:val="28"/>
          <w:szCs w:val="28"/>
        </w:rPr>
        <w:t>Butembo</w:t>
      </w:r>
      <w:proofErr w:type="spellEnd"/>
      <w:r>
        <w:rPr>
          <w:rFonts w:ascii="Bookman Old Style" w:hAnsi="Bookman Old Style"/>
          <w:sz w:val="28"/>
          <w:szCs w:val="28"/>
        </w:rPr>
        <w:t>-Beni</w:t>
      </w:r>
      <w:r w:rsidR="0014154F">
        <w:rPr>
          <w:rFonts w:ascii="Bookman Old Style" w:hAnsi="Bookman Old Style"/>
          <w:sz w:val="28"/>
          <w:szCs w:val="28"/>
        </w:rPr>
        <w:t>,</w:t>
      </w:r>
    </w:p>
    <w:p w14:paraId="7B98FF2B" w14:textId="77777777" w:rsidR="0014154F" w:rsidRDefault="0014154F" w:rsidP="00ED32F2">
      <w:pPr>
        <w:spacing w:after="0" w:line="360" w:lineRule="auto"/>
        <w:jc w:val="both"/>
        <w:rPr>
          <w:rFonts w:ascii="Bookman Old Style" w:hAnsi="Bookman Old Style"/>
          <w:sz w:val="28"/>
          <w:szCs w:val="28"/>
        </w:rPr>
      </w:pPr>
      <w:r>
        <w:rPr>
          <w:rFonts w:ascii="Bookman Old Style" w:hAnsi="Bookman Old Style"/>
          <w:sz w:val="28"/>
          <w:szCs w:val="28"/>
        </w:rPr>
        <w:t>Excellence Monsieur le Gouverneur,</w:t>
      </w:r>
    </w:p>
    <w:p w14:paraId="378203E4" w14:textId="77777777" w:rsidR="00F52061" w:rsidRDefault="00F52061" w:rsidP="00ED32F2">
      <w:pPr>
        <w:spacing w:after="0" w:line="360" w:lineRule="auto"/>
        <w:jc w:val="both"/>
        <w:rPr>
          <w:rFonts w:ascii="Bookman Old Style" w:hAnsi="Bookman Old Style"/>
          <w:sz w:val="28"/>
          <w:szCs w:val="28"/>
        </w:rPr>
      </w:pPr>
      <w:r>
        <w:rPr>
          <w:rFonts w:ascii="Bookman Old Style" w:hAnsi="Bookman Old Style"/>
          <w:sz w:val="28"/>
          <w:szCs w:val="28"/>
        </w:rPr>
        <w:t>Mesdames et Messieurs les Autorités civiles, politiques, administratives, religieuses, militaires et policières,</w:t>
      </w:r>
    </w:p>
    <w:p w14:paraId="11DC11A1" w14:textId="77777777" w:rsidR="00ED32F2" w:rsidRDefault="00ED32F2" w:rsidP="00ED32F2">
      <w:pPr>
        <w:spacing w:after="0" w:line="360" w:lineRule="auto"/>
        <w:jc w:val="both"/>
        <w:rPr>
          <w:rFonts w:ascii="Bookman Old Style" w:hAnsi="Bookman Old Style"/>
          <w:sz w:val="28"/>
          <w:szCs w:val="28"/>
        </w:rPr>
      </w:pPr>
      <w:r w:rsidRPr="00411100">
        <w:rPr>
          <w:rFonts w:ascii="Bookman Old Style" w:hAnsi="Bookman Old Style"/>
          <w:sz w:val="28"/>
          <w:szCs w:val="28"/>
        </w:rPr>
        <w:t>Chers Frères et Sœurs dans le Seigneur,</w:t>
      </w:r>
    </w:p>
    <w:p w14:paraId="429D121F" w14:textId="77777777" w:rsidR="00ED32F2" w:rsidRDefault="00ED32F2" w:rsidP="00ED32F2">
      <w:pPr>
        <w:spacing w:after="0" w:line="360" w:lineRule="auto"/>
        <w:jc w:val="both"/>
        <w:rPr>
          <w:rFonts w:ascii="Bookman Old Style" w:hAnsi="Bookman Old Style"/>
          <w:b/>
          <w:sz w:val="16"/>
          <w:szCs w:val="16"/>
        </w:rPr>
      </w:pPr>
    </w:p>
    <w:p w14:paraId="1ECD17CA" w14:textId="77777777" w:rsidR="00BC4762" w:rsidRPr="00BC4762" w:rsidRDefault="00BC4762" w:rsidP="00ED32F2">
      <w:pPr>
        <w:spacing w:after="0" w:line="360" w:lineRule="auto"/>
        <w:jc w:val="both"/>
        <w:rPr>
          <w:rFonts w:ascii="Bookman Old Style" w:hAnsi="Bookman Old Style"/>
          <w:b/>
          <w:sz w:val="28"/>
          <w:szCs w:val="28"/>
        </w:rPr>
      </w:pPr>
      <w:r>
        <w:rPr>
          <w:rFonts w:ascii="Bookman Old Style" w:hAnsi="Bookman Old Style"/>
          <w:b/>
          <w:sz w:val="28"/>
          <w:szCs w:val="28"/>
        </w:rPr>
        <w:t>Salutations et remerciements</w:t>
      </w:r>
    </w:p>
    <w:p w14:paraId="3D1662C5" w14:textId="77777777" w:rsidR="00BC4762" w:rsidRPr="00510755" w:rsidRDefault="00BC4762" w:rsidP="00ED32F2">
      <w:pPr>
        <w:spacing w:after="0" w:line="360" w:lineRule="auto"/>
        <w:jc w:val="both"/>
        <w:rPr>
          <w:rFonts w:ascii="Bookman Old Style" w:hAnsi="Bookman Old Style"/>
          <w:b/>
          <w:sz w:val="16"/>
          <w:szCs w:val="16"/>
        </w:rPr>
      </w:pPr>
    </w:p>
    <w:p w14:paraId="1ED7F6DC" w14:textId="77777777" w:rsidR="00BC4762" w:rsidRDefault="001F5CC7" w:rsidP="0047358F">
      <w:pPr>
        <w:pStyle w:val="Lijstalinea"/>
        <w:numPr>
          <w:ilvl w:val="0"/>
          <w:numId w:val="1"/>
        </w:numPr>
        <w:spacing w:after="0" w:line="360" w:lineRule="auto"/>
        <w:jc w:val="both"/>
        <w:rPr>
          <w:rFonts w:ascii="Bookman Old Style" w:hAnsi="Bookman Old Style" w:cs="Times New Roman"/>
          <w:color w:val="000000"/>
          <w:sz w:val="28"/>
          <w:szCs w:val="28"/>
        </w:rPr>
      </w:pPr>
      <w:r>
        <w:rPr>
          <w:rFonts w:ascii="Bookman Old Style" w:hAnsi="Bookman Old Style" w:cs="Times New Roman"/>
          <w:color w:val="000000"/>
          <w:sz w:val="28"/>
          <w:szCs w:val="28"/>
        </w:rPr>
        <w:t>Je suis venu vous transmettre la sollicitude pastorale et les salutations du Saint-Père, le Pape François qui est très préoccupé par la situation des population</w:t>
      </w:r>
      <w:r w:rsidR="00BC4762">
        <w:rPr>
          <w:rFonts w:ascii="Bookman Old Style" w:hAnsi="Bookman Old Style" w:cs="Times New Roman"/>
          <w:color w:val="000000"/>
          <w:sz w:val="28"/>
          <w:szCs w:val="28"/>
        </w:rPr>
        <w:t>s</w:t>
      </w:r>
      <w:r>
        <w:rPr>
          <w:rFonts w:ascii="Bookman Old Style" w:hAnsi="Bookman Old Style" w:cs="Times New Roman"/>
          <w:color w:val="000000"/>
          <w:sz w:val="28"/>
          <w:szCs w:val="28"/>
        </w:rPr>
        <w:t xml:space="preserve"> de Beni.</w:t>
      </w:r>
      <w:r w:rsidR="00BC4762">
        <w:rPr>
          <w:rFonts w:ascii="Bookman Old Style" w:hAnsi="Bookman Old Style" w:cs="Times New Roman"/>
          <w:color w:val="000000"/>
          <w:sz w:val="28"/>
          <w:szCs w:val="28"/>
        </w:rPr>
        <w:t xml:space="preserve"> J’ai vu, j’ai écouté, j’ai palpé la misère criante et l’angoisse permanente du peuple qui n’aspire qu’à une seule chose : </w:t>
      </w:r>
      <w:r w:rsidR="00BC4762">
        <w:rPr>
          <w:rFonts w:ascii="Bookman Old Style" w:hAnsi="Bookman Old Style" w:cs="Times New Roman"/>
          <w:b/>
          <w:bCs/>
          <w:color w:val="000000"/>
          <w:sz w:val="28"/>
          <w:szCs w:val="28"/>
        </w:rPr>
        <w:t>vivre en paix, travailler en paix.</w:t>
      </w:r>
      <w:r w:rsidR="00BC4762">
        <w:rPr>
          <w:rFonts w:ascii="Bookman Old Style" w:hAnsi="Bookman Old Style" w:cs="Times New Roman"/>
          <w:color w:val="000000"/>
          <w:sz w:val="28"/>
          <w:szCs w:val="28"/>
        </w:rPr>
        <w:t xml:space="preserve"> </w:t>
      </w:r>
    </w:p>
    <w:p w14:paraId="5E2620D9" w14:textId="77777777" w:rsidR="00BC4762" w:rsidRPr="00BC4762" w:rsidRDefault="00BC4762" w:rsidP="00BC4762">
      <w:pPr>
        <w:pStyle w:val="Lijstalinea"/>
        <w:spacing w:after="0" w:line="360" w:lineRule="auto"/>
        <w:jc w:val="both"/>
        <w:rPr>
          <w:rFonts w:ascii="Bookman Old Style" w:hAnsi="Bookman Old Style" w:cs="Times New Roman"/>
          <w:color w:val="000000"/>
          <w:sz w:val="16"/>
          <w:szCs w:val="16"/>
        </w:rPr>
      </w:pPr>
    </w:p>
    <w:p w14:paraId="77C7173F" w14:textId="77777777" w:rsidR="00BC4762" w:rsidRDefault="00BC4762" w:rsidP="00BC4762">
      <w:pPr>
        <w:pStyle w:val="Lijstalinea"/>
        <w:spacing w:after="0" w:line="360" w:lineRule="auto"/>
        <w:jc w:val="both"/>
        <w:rPr>
          <w:rFonts w:ascii="Bookman Old Style" w:hAnsi="Bookman Old Style" w:cs="Times New Roman"/>
          <w:color w:val="000000"/>
          <w:sz w:val="28"/>
          <w:szCs w:val="28"/>
        </w:rPr>
      </w:pPr>
      <w:r>
        <w:rPr>
          <w:rFonts w:ascii="Bookman Old Style" w:hAnsi="Bookman Old Style" w:cs="Times New Roman"/>
          <w:color w:val="000000"/>
          <w:sz w:val="28"/>
          <w:szCs w:val="28"/>
        </w:rPr>
        <w:t>Excellences, Frères et Sœurs,</w:t>
      </w:r>
    </w:p>
    <w:p w14:paraId="2BD3B3BD" w14:textId="77777777" w:rsidR="00BC4762" w:rsidRPr="00BC4762" w:rsidRDefault="00BC4762" w:rsidP="00BC4762">
      <w:pPr>
        <w:pStyle w:val="Lijstalinea"/>
        <w:spacing w:after="0" w:line="360" w:lineRule="auto"/>
        <w:jc w:val="both"/>
        <w:rPr>
          <w:rFonts w:ascii="Bookman Old Style" w:hAnsi="Bookman Old Style" w:cs="Times New Roman"/>
          <w:color w:val="000000"/>
          <w:sz w:val="16"/>
          <w:szCs w:val="16"/>
        </w:rPr>
      </w:pPr>
    </w:p>
    <w:p w14:paraId="73A32A35" w14:textId="77777777" w:rsidR="00ED32F2" w:rsidRDefault="00F52061" w:rsidP="0047358F">
      <w:pPr>
        <w:pStyle w:val="Lijstalinea"/>
        <w:numPr>
          <w:ilvl w:val="0"/>
          <w:numId w:val="1"/>
        </w:numPr>
        <w:spacing w:after="0" w:line="360" w:lineRule="auto"/>
        <w:jc w:val="both"/>
        <w:rPr>
          <w:rFonts w:ascii="Bookman Old Style" w:hAnsi="Bookman Old Style" w:cs="Times New Roman"/>
          <w:color w:val="000000"/>
          <w:sz w:val="28"/>
          <w:szCs w:val="28"/>
        </w:rPr>
      </w:pPr>
      <w:r>
        <w:rPr>
          <w:rFonts w:ascii="Bookman Old Style" w:hAnsi="Bookman Old Style" w:cs="Times New Roman"/>
          <w:color w:val="000000"/>
          <w:sz w:val="28"/>
          <w:szCs w:val="28"/>
        </w:rPr>
        <w:t xml:space="preserve">Vous </w:t>
      </w:r>
      <w:proofErr w:type="spellStart"/>
      <w:r>
        <w:rPr>
          <w:rFonts w:ascii="Bookman Old Style" w:hAnsi="Bookman Old Style" w:cs="Times New Roman"/>
          <w:color w:val="000000"/>
          <w:sz w:val="28"/>
          <w:szCs w:val="28"/>
        </w:rPr>
        <w:t>rencontrer</w:t>
      </w:r>
      <w:proofErr w:type="spellEnd"/>
      <w:r>
        <w:rPr>
          <w:rFonts w:ascii="Bookman Old Style" w:hAnsi="Bookman Old Style" w:cs="Times New Roman"/>
          <w:color w:val="000000"/>
          <w:sz w:val="28"/>
          <w:szCs w:val="28"/>
        </w:rPr>
        <w:t xml:space="preserve"> en ce jour me procure un profond sentiment de soulagement. </w:t>
      </w:r>
      <w:r w:rsidR="00D96786">
        <w:rPr>
          <w:rFonts w:ascii="Bookman Old Style" w:hAnsi="Bookman Old Style" w:cs="Times New Roman"/>
          <w:color w:val="000000"/>
          <w:sz w:val="28"/>
          <w:szCs w:val="28"/>
        </w:rPr>
        <w:t xml:space="preserve">Les informations qui me parvenaient d’ici me </w:t>
      </w:r>
      <w:r w:rsidR="00D96786">
        <w:rPr>
          <w:rFonts w:ascii="Bookman Old Style" w:hAnsi="Bookman Old Style" w:cs="Times New Roman"/>
          <w:color w:val="000000"/>
          <w:sz w:val="28"/>
          <w:szCs w:val="28"/>
        </w:rPr>
        <w:lastRenderedPageBreak/>
        <w:t>troublaient énormément</w:t>
      </w:r>
      <w:r w:rsidR="00BC4762">
        <w:rPr>
          <w:rFonts w:ascii="Bookman Old Style" w:hAnsi="Bookman Old Style" w:cs="Times New Roman"/>
          <w:color w:val="000000"/>
          <w:sz w:val="28"/>
          <w:szCs w:val="28"/>
        </w:rPr>
        <w:t xml:space="preserve"> et ce que j’ai personnellement vu a davantage renforcé ma peine</w:t>
      </w:r>
      <w:r w:rsidR="00D96786">
        <w:rPr>
          <w:rFonts w:ascii="Bookman Old Style" w:hAnsi="Bookman Old Style" w:cs="Times New Roman"/>
          <w:color w:val="000000"/>
          <w:sz w:val="28"/>
          <w:szCs w:val="28"/>
        </w:rPr>
        <w:t>. En effet, n</w:t>
      </w:r>
      <w:r w:rsidR="0047358F">
        <w:rPr>
          <w:rFonts w:ascii="Bookman Old Style" w:hAnsi="Bookman Old Style" w:cs="Times New Roman"/>
          <w:color w:val="000000"/>
          <w:sz w:val="28"/>
          <w:szCs w:val="28"/>
        </w:rPr>
        <w:t>otre fraternité dans le Christ</w:t>
      </w:r>
      <w:r w:rsidR="00D96786">
        <w:rPr>
          <w:rFonts w:ascii="Bookman Old Style" w:hAnsi="Bookman Old Style" w:cs="Times New Roman"/>
          <w:color w:val="000000"/>
          <w:sz w:val="28"/>
          <w:szCs w:val="28"/>
        </w:rPr>
        <w:t>,</w:t>
      </w:r>
      <w:r w:rsidR="0047358F">
        <w:rPr>
          <w:rFonts w:ascii="Bookman Old Style" w:hAnsi="Bookman Old Style" w:cs="Times New Roman"/>
          <w:color w:val="000000"/>
          <w:sz w:val="28"/>
          <w:szCs w:val="28"/>
        </w:rPr>
        <w:t xml:space="preserve"> qui nous constitue en un seul Corps</w:t>
      </w:r>
      <w:r w:rsidR="00D96786">
        <w:rPr>
          <w:rFonts w:ascii="Bookman Old Style" w:hAnsi="Bookman Old Style" w:cs="Times New Roman"/>
          <w:color w:val="000000"/>
          <w:sz w:val="28"/>
          <w:szCs w:val="28"/>
        </w:rPr>
        <w:t>,</w:t>
      </w:r>
      <w:r w:rsidR="0047358F">
        <w:rPr>
          <w:rFonts w:ascii="Bookman Old Style" w:hAnsi="Bookman Old Style" w:cs="Times New Roman"/>
          <w:color w:val="000000"/>
          <w:sz w:val="28"/>
          <w:szCs w:val="28"/>
        </w:rPr>
        <w:t xml:space="preserve"> nous pousse à ne pas être en paix lorsque nos frères et sœurs sont en souffrance</w:t>
      </w:r>
      <w:r w:rsidR="00D96786">
        <w:rPr>
          <w:rFonts w:ascii="Bookman Old Style" w:hAnsi="Bookman Old Style" w:cs="Times New Roman"/>
          <w:color w:val="000000"/>
          <w:sz w:val="28"/>
          <w:szCs w:val="28"/>
        </w:rPr>
        <w:t xml:space="preserve">, comme le dit </w:t>
      </w:r>
      <w:r w:rsidR="00630090">
        <w:rPr>
          <w:rFonts w:ascii="Bookman Old Style" w:hAnsi="Bookman Old Style" w:cs="Times New Roman"/>
          <w:color w:val="000000"/>
          <w:sz w:val="28"/>
          <w:szCs w:val="28"/>
        </w:rPr>
        <w:t xml:space="preserve">si bien </w:t>
      </w:r>
      <w:r w:rsidR="00D96786">
        <w:rPr>
          <w:rFonts w:ascii="Bookman Old Style" w:hAnsi="Bookman Old Style" w:cs="Times New Roman"/>
          <w:color w:val="000000"/>
          <w:sz w:val="28"/>
          <w:szCs w:val="28"/>
        </w:rPr>
        <w:t>Saint</w:t>
      </w:r>
      <w:r w:rsidR="00630090">
        <w:rPr>
          <w:rFonts w:ascii="Bookman Old Style" w:hAnsi="Bookman Old Style" w:cs="Times New Roman"/>
          <w:color w:val="000000"/>
          <w:sz w:val="28"/>
          <w:szCs w:val="28"/>
        </w:rPr>
        <w:t xml:space="preserve"> Paul</w:t>
      </w:r>
      <w:r w:rsidR="0047358F">
        <w:rPr>
          <w:rFonts w:ascii="Bookman Old Style" w:hAnsi="Bookman Old Style" w:cs="Times New Roman"/>
          <w:color w:val="000000"/>
          <w:sz w:val="28"/>
          <w:szCs w:val="28"/>
        </w:rPr>
        <w:t xml:space="preserve"> : « si un membre souffre, tous les membres souffrent avec lui ; si un membre est honoré, tous les membres se réjouissent avec lui » (1 Cor 12, 26). Par cette visite, je voudrais exprimer à Votre Excellence toute ma communion et à toute la population de </w:t>
      </w:r>
      <w:proofErr w:type="spellStart"/>
      <w:r w:rsidR="0047358F">
        <w:rPr>
          <w:rFonts w:ascii="Bookman Old Style" w:hAnsi="Bookman Old Style" w:cs="Times New Roman"/>
          <w:color w:val="000000"/>
          <w:sz w:val="28"/>
          <w:szCs w:val="28"/>
        </w:rPr>
        <w:t>Butembo</w:t>
      </w:r>
      <w:proofErr w:type="spellEnd"/>
      <w:r w:rsidR="0047358F">
        <w:rPr>
          <w:rFonts w:ascii="Bookman Old Style" w:hAnsi="Bookman Old Style" w:cs="Times New Roman"/>
          <w:color w:val="000000"/>
          <w:sz w:val="28"/>
          <w:szCs w:val="28"/>
        </w:rPr>
        <w:t>-Beni ma proximité priante. Je vous remercie</w:t>
      </w:r>
      <w:r w:rsidR="002B6FD2">
        <w:rPr>
          <w:rFonts w:ascii="Bookman Old Style" w:hAnsi="Bookman Old Style" w:cs="Times New Roman"/>
          <w:color w:val="000000"/>
          <w:sz w:val="28"/>
          <w:szCs w:val="28"/>
        </w:rPr>
        <w:t>, Excellence Monseigneur l’Evêque, pour l’invitation, et vous</w:t>
      </w:r>
      <w:r w:rsidR="0047358F">
        <w:rPr>
          <w:rFonts w:ascii="Bookman Old Style" w:hAnsi="Bookman Old Style" w:cs="Times New Roman"/>
          <w:color w:val="000000"/>
          <w:sz w:val="28"/>
          <w:szCs w:val="28"/>
        </w:rPr>
        <w:t xml:space="preserve"> tous</w:t>
      </w:r>
      <w:r w:rsidR="002B6FD2">
        <w:rPr>
          <w:rFonts w:ascii="Bookman Old Style" w:hAnsi="Bookman Old Style" w:cs="Times New Roman"/>
          <w:color w:val="000000"/>
          <w:sz w:val="28"/>
          <w:szCs w:val="28"/>
        </w:rPr>
        <w:t>,</w:t>
      </w:r>
      <w:r w:rsidR="0047358F">
        <w:rPr>
          <w:rFonts w:ascii="Bookman Old Style" w:hAnsi="Bookman Old Style" w:cs="Times New Roman"/>
          <w:color w:val="000000"/>
          <w:sz w:val="28"/>
          <w:szCs w:val="28"/>
        </w:rPr>
        <w:t xml:space="preserve"> pour l’accueil chaleureux que vous m’avez réservé.</w:t>
      </w:r>
    </w:p>
    <w:p w14:paraId="55971735" w14:textId="77777777" w:rsidR="004216DC" w:rsidRPr="004216DC" w:rsidRDefault="004216DC" w:rsidP="004216DC">
      <w:pPr>
        <w:spacing w:after="0" w:line="360" w:lineRule="auto"/>
        <w:ind w:left="360"/>
        <w:jc w:val="both"/>
        <w:rPr>
          <w:rFonts w:ascii="Bookman Old Style" w:hAnsi="Bookman Old Style" w:cs="Times New Roman"/>
          <w:color w:val="000000"/>
          <w:sz w:val="16"/>
          <w:szCs w:val="16"/>
        </w:rPr>
      </w:pPr>
    </w:p>
    <w:p w14:paraId="20623215" w14:textId="77777777" w:rsidR="004216DC" w:rsidRPr="004216DC" w:rsidRDefault="004216DC" w:rsidP="004216DC">
      <w:pPr>
        <w:spacing w:after="0" w:line="360" w:lineRule="auto"/>
        <w:ind w:left="360"/>
        <w:jc w:val="both"/>
        <w:rPr>
          <w:rFonts w:ascii="Bookman Old Style" w:hAnsi="Bookman Old Style" w:cs="Times New Roman"/>
          <w:b/>
          <w:bCs/>
          <w:color w:val="000000"/>
          <w:sz w:val="28"/>
          <w:szCs w:val="28"/>
        </w:rPr>
      </w:pPr>
      <w:r>
        <w:rPr>
          <w:rFonts w:ascii="Bookman Old Style" w:hAnsi="Bookman Old Style" w:cs="Times New Roman"/>
          <w:b/>
          <w:bCs/>
          <w:color w:val="000000"/>
          <w:sz w:val="28"/>
          <w:szCs w:val="28"/>
        </w:rPr>
        <w:t>Regard synthétique sur la situation</w:t>
      </w:r>
    </w:p>
    <w:p w14:paraId="722823B2" w14:textId="77777777" w:rsidR="004216DC" w:rsidRPr="004216DC" w:rsidRDefault="004216DC" w:rsidP="004216DC">
      <w:pPr>
        <w:spacing w:after="0" w:line="360" w:lineRule="auto"/>
        <w:ind w:left="360"/>
        <w:jc w:val="both"/>
        <w:rPr>
          <w:rFonts w:ascii="Bookman Old Style" w:hAnsi="Bookman Old Style" w:cs="Times New Roman"/>
          <w:color w:val="000000"/>
          <w:sz w:val="16"/>
          <w:szCs w:val="16"/>
        </w:rPr>
      </w:pPr>
    </w:p>
    <w:p w14:paraId="08EE5C3A" w14:textId="77777777" w:rsidR="006F0EC9" w:rsidRDefault="0047358F" w:rsidP="006F0EC9">
      <w:pPr>
        <w:pStyle w:val="Lijstalinea"/>
        <w:numPr>
          <w:ilvl w:val="0"/>
          <w:numId w:val="1"/>
        </w:numPr>
        <w:spacing w:after="0" w:line="360" w:lineRule="auto"/>
        <w:jc w:val="both"/>
        <w:rPr>
          <w:rFonts w:ascii="Bookman Old Style" w:hAnsi="Bookman Old Style" w:cs="Times New Roman"/>
          <w:color w:val="000000"/>
          <w:sz w:val="28"/>
          <w:szCs w:val="28"/>
        </w:rPr>
      </w:pPr>
      <w:r>
        <w:rPr>
          <w:rFonts w:ascii="Bookman Old Style" w:hAnsi="Bookman Old Style" w:cs="Times New Roman"/>
          <w:color w:val="000000"/>
          <w:sz w:val="28"/>
          <w:szCs w:val="28"/>
        </w:rPr>
        <w:t xml:space="preserve">En cette fête des Saints Innocents, je tourne ma pensée vers toutes les </w:t>
      </w:r>
      <w:r w:rsidR="006F0EC9">
        <w:rPr>
          <w:rFonts w:ascii="Bookman Old Style" w:hAnsi="Bookman Old Style" w:cs="Times New Roman"/>
          <w:color w:val="000000"/>
          <w:sz w:val="28"/>
          <w:szCs w:val="28"/>
        </w:rPr>
        <w:t>personnes</w:t>
      </w:r>
      <w:r>
        <w:rPr>
          <w:rFonts w:ascii="Bookman Old Style" w:hAnsi="Bookman Old Style" w:cs="Times New Roman"/>
          <w:color w:val="000000"/>
          <w:sz w:val="28"/>
          <w:szCs w:val="28"/>
        </w:rPr>
        <w:t xml:space="preserve"> innocentes dont la vie a été brutalement arrachée à leur volonté de vivre</w:t>
      </w:r>
      <w:r w:rsidR="006F0EC9">
        <w:rPr>
          <w:rFonts w:ascii="Bookman Old Style" w:hAnsi="Bookman Old Style" w:cs="Times New Roman"/>
          <w:color w:val="000000"/>
          <w:sz w:val="28"/>
          <w:szCs w:val="28"/>
        </w:rPr>
        <w:t>, d’aimer leur pays, leur Eglise et les leurs</w:t>
      </w:r>
      <w:r w:rsidR="002B6FD2">
        <w:rPr>
          <w:rFonts w:ascii="Bookman Old Style" w:hAnsi="Bookman Old Style" w:cs="Times New Roman"/>
          <w:color w:val="000000"/>
          <w:sz w:val="28"/>
          <w:szCs w:val="28"/>
        </w:rPr>
        <w:t> ; à toutes ces personnes contraintes d’abandonner leurs maisons et leurs biens pour trouver asile ailleurs dans des conditions précaires.</w:t>
      </w:r>
    </w:p>
    <w:p w14:paraId="3B54DA96" w14:textId="77777777" w:rsidR="0054147B" w:rsidRPr="004216DC" w:rsidRDefault="002B6FD2" w:rsidP="006F0EC9">
      <w:pPr>
        <w:pStyle w:val="Lijstalinea"/>
        <w:numPr>
          <w:ilvl w:val="0"/>
          <w:numId w:val="1"/>
        </w:numPr>
        <w:spacing w:after="0" w:line="360" w:lineRule="auto"/>
        <w:jc w:val="both"/>
        <w:rPr>
          <w:rFonts w:ascii="Bookman Old Style" w:hAnsi="Bookman Old Style" w:cs="Times New Roman"/>
          <w:color w:val="000000"/>
          <w:sz w:val="28"/>
          <w:szCs w:val="28"/>
        </w:rPr>
      </w:pPr>
      <w:r>
        <w:rPr>
          <w:rFonts w:ascii="Bookman Old Style" w:hAnsi="Bookman Old Style" w:cs="Times New Roman"/>
          <w:color w:val="000000"/>
          <w:sz w:val="28"/>
          <w:szCs w:val="28"/>
        </w:rPr>
        <w:t xml:space="preserve">Les faits </w:t>
      </w:r>
      <w:r w:rsidR="00F52EA6">
        <w:rPr>
          <w:rFonts w:ascii="Bookman Old Style" w:hAnsi="Bookman Old Style" w:cs="Times New Roman"/>
          <w:color w:val="000000"/>
          <w:sz w:val="28"/>
          <w:szCs w:val="28"/>
        </w:rPr>
        <w:t xml:space="preserve">sont </w:t>
      </w:r>
      <w:r>
        <w:rPr>
          <w:rFonts w:ascii="Bookman Old Style" w:hAnsi="Bookman Old Style" w:cs="Times New Roman"/>
          <w:color w:val="000000"/>
          <w:sz w:val="28"/>
          <w:szCs w:val="28"/>
        </w:rPr>
        <w:t xml:space="preserve">poignants et </w:t>
      </w:r>
      <w:r w:rsidR="00F52EA6">
        <w:rPr>
          <w:rFonts w:ascii="Bookman Old Style" w:hAnsi="Bookman Old Style" w:cs="Times New Roman"/>
          <w:color w:val="000000"/>
          <w:sz w:val="28"/>
          <w:szCs w:val="28"/>
        </w:rPr>
        <w:t>la situation sécuritaire préoccupante</w:t>
      </w:r>
      <w:r>
        <w:rPr>
          <w:rFonts w:ascii="Bookman Old Style" w:hAnsi="Bookman Old Style" w:cs="Times New Roman"/>
          <w:color w:val="000000"/>
          <w:sz w:val="28"/>
          <w:szCs w:val="28"/>
        </w:rPr>
        <w:t xml:space="preserve">. </w:t>
      </w:r>
      <w:r w:rsidR="006F0EC9" w:rsidRPr="006F0EC9">
        <w:rPr>
          <w:rFonts w:ascii="Bookman Old Style" w:hAnsi="Bookman Old Style" w:cs="Times New Roman"/>
          <w:color w:val="000000"/>
          <w:sz w:val="28"/>
          <w:szCs w:val="28"/>
        </w:rPr>
        <w:t xml:space="preserve">Comment comprendre et </w:t>
      </w:r>
      <w:r w:rsidR="006F0EC9">
        <w:rPr>
          <w:rFonts w:ascii="Bookman Old Style" w:hAnsi="Bookman Old Style" w:cs="Times New Roman"/>
          <w:color w:val="000000"/>
          <w:sz w:val="28"/>
          <w:szCs w:val="28"/>
        </w:rPr>
        <w:t xml:space="preserve">comment </w:t>
      </w:r>
      <w:r w:rsidR="006F0EC9" w:rsidRPr="006F0EC9">
        <w:rPr>
          <w:rFonts w:ascii="Bookman Old Style" w:hAnsi="Bookman Old Style" w:cs="Times New Roman"/>
          <w:color w:val="000000"/>
          <w:sz w:val="28"/>
          <w:szCs w:val="28"/>
        </w:rPr>
        <w:t xml:space="preserve">supporter que </w:t>
      </w:r>
      <w:r w:rsidR="006F0EC9">
        <w:rPr>
          <w:rFonts w:ascii="Bookman Old Style" w:hAnsi="Bookman Old Style"/>
          <w:sz w:val="28"/>
          <w:szCs w:val="28"/>
        </w:rPr>
        <w:t>d</w:t>
      </w:r>
      <w:r w:rsidR="006F0EC9" w:rsidRPr="006F0EC9">
        <w:rPr>
          <w:rFonts w:ascii="Bookman Old Style" w:hAnsi="Bookman Old Style"/>
          <w:sz w:val="28"/>
          <w:szCs w:val="28"/>
        </w:rPr>
        <w:t xml:space="preserve">ans la </w:t>
      </w:r>
      <w:r w:rsidR="006F0EC9">
        <w:rPr>
          <w:rFonts w:ascii="Bookman Old Style" w:hAnsi="Bookman Old Style"/>
          <w:sz w:val="28"/>
          <w:szCs w:val="28"/>
        </w:rPr>
        <w:t xml:space="preserve">seule </w:t>
      </w:r>
      <w:r w:rsidR="006F0EC9" w:rsidRPr="006F0EC9">
        <w:rPr>
          <w:rFonts w:ascii="Bookman Old Style" w:hAnsi="Bookman Old Style"/>
          <w:sz w:val="28"/>
          <w:szCs w:val="28"/>
        </w:rPr>
        <w:t xml:space="preserve">nuit de dimanche 15 à lundi 16 décembre 2019, 11 civils </w:t>
      </w:r>
      <w:r w:rsidR="00E029A5">
        <w:rPr>
          <w:rFonts w:ascii="Bookman Old Style" w:hAnsi="Bookman Old Style"/>
          <w:sz w:val="28"/>
          <w:szCs w:val="28"/>
        </w:rPr>
        <w:t>so</w:t>
      </w:r>
      <w:r w:rsidR="006D2FF1">
        <w:rPr>
          <w:rFonts w:ascii="Bookman Old Style" w:hAnsi="Bookman Old Style"/>
          <w:sz w:val="28"/>
          <w:szCs w:val="28"/>
        </w:rPr>
        <w:t>i</w:t>
      </w:r>
      <w:r w:rsidR="00E029A5">
        <w:rPr>
          <w:rFonts w:ascii="Bookman Old Style" w:hAnsi="Bookman Old Style"/>
          <w:sz w:val="28"/>
          <w:szCs w:val="28"/>
        </w:rPr>
        <w:t>ent</w:t>
      </w:r>
      <w:r w:rsidR="006F0EC9" w:rsidRPr="006F0EC9">
        <w:rPr>
          <w:rFonts w:ascii="Bookman Old Style" w:hAnsi="Bookman Old Style"/>
          <w:sz w:val="28"/>
          <w:szCs w:val="28"/>
        </w:rPr>
        <w:t xml:space="preserve"> égorgés</w:t>
      </w:r>
      <w:r w:rsidR="006D2FF1">
        <w:rPr>
          <w:rFonts w:ascii="Bookman Old Style" w:hAnsi="Bookman Old Style"/>
          <w:sz w:val="28"/>
          <w:szCs w:val="28"/>
        </w:rPr>
        <w:t xml:space="preserve"> comme des bêtes</w:t>
      </w:r>
      <w:r w:rsidR="006F0EC9" w:rsidRPr="006F0EC9">
        <w:rPr>
          <w:rFonts w:ascii="Bookman Old Style" w:hAnsi="Bookman Old Style"/>
          <w:sz w:val="28"/>
          <w:szCs w:val="28"/>
        </w:rPr>
        <w:t xml:space="preserve"> par les ADF à </w:t>
      </w:r>
      <w:proofErr w:type="spellStart"/>
      <w:r w:rsidR="006F0EC9" w:rsidRPr="006F0EC9">
        <w:rPr>
          <w:rFonts w:ascii="Bookman Old Style" w:hAnsi="Bookman Old Style"/>
          <w:sz w:val="28"/>
          <w:szCs w:val="28"/>
        </w:rPr>
        <w:t>Kamango</w:t>
      </w:r>
      <w:proofErr w:type="spellEnd"/>
      <w:r w:rsidR="00E029A5">
        <w:rPr>
          <w:rFonts w:ascii="Bookman Old Style" w:hAnsi="Bookman Old Style"/>
          <w:sz w:val="28"/>
          <w:szCs w:val="28"/>
        </w:rPr>
        <w:t>, et qu’en deux</w:t>
      </w:r>
      <w:r w:rsidR="006F0EC9" w:rsidRPr="006F0EC9">
        <w:rPr>
          <w:rFonts w:ascii="Bookman Old Style" w:hAnsi="Bookman Old Style"/>
          <w:sz w:val="28"/>
          <w:szCs w:val="28"/>
        </w:rPr>
        <w:t xml:space="preserve"> mois, </w:t>
      </w:r>
      <w:r w:rsidR="00E029A5">
        <w:rPr>
          <w:rFonts w:ascii="Bookman Old Style" w:hAnsi="Bookman Old Style"/>
          <w:sz w:val="28"/>
          <w:szCs w:val="28"/>
        </w:rPr>
        <w:t xml:space="preserve">près de </w:t>
      </w:r>
      <w:r w:rsidR="006F0EC9" w:rsidRPr="006F0EC9">
        <w:rPr>
          <w:rFonts w:ascii="Bookman Old Style" w:hAnsi="Bookman Old Style"/>
          <w:sz w:val="28"/>
          <w:szCs w:val="28"/>
        </w:rPr>
        <w:t xml:space="preserve">213 civils </w:t>
      </w:r>
      <w:r w:rsidR="00E029A5">
        <w:rPr>
          <w:rFonts w:ascii="Bookman Old Style" w:hAnsi="Bookman Old Style"/>
          <w:sz w:val="28"/>
          <w:szCs w:val="28"/>
        </w:rPr>
        <w:t>aient</w:t>
      </w:r>
      <w:r w:rsidR="006F0EC9" w:rsidRPr="006F0EC9">
        <w:rPr>
          <w:rFonts w:ascii="Bookman Old Style" w:hAnsi="Bookman Old Style"/>
          <w:sz w:val="28"/>
          <w:szCs w:val="28"/>
        </w:rPr>
        <w:t xml:space="preserve"> subi des représailles des présumés ADF-NALU dans les localités et agglomérations de : </w:t>
      </w:r>
      <w:proofErr w:type="spellStart"/>
      <w:r w:rsidR="006F0EC9" w:rsidRPr="006F0EC9">
        <w:rPr>
          <w:rFonts w:ascii="Bookman Old Style" w:hAnsi="Bookman Old Style"/>
          <w:sz w:val="28"/>
          <w:szCs w:val="28"/>
        </w:rPr>
        <w:t>Erengeti</w:t>
      </w:r>
      <w:proofErr w:type="spellEnd"/>
      <w:r w:rsidR="006F0EC9" w:rsidRPr="006F0EC9">
        <w:rPr>
          <w:rFonts w:ascii="Bookman Old Style" w:hAnsi="Bookman Old Style"/>
          <w:sz w:val="28"/>
          <w:szCs w:val="28"/>
        </w:rPr>
        <w:t xml:space="preserve">, </w:t>
      </w:r>
      <w:proofErr w:type="spellStart"/>
      <w:r w:rsidR="006F0EC9" w:rsidRPr="006F0EC9">
        <w:rPr>
          <w:rFonts w:ascii="Bookman Old Style" w:hAnsi="Bookman Old Style"/>
          <w:sz w:val="28"/>
          <w:szCs w:val="28"/>
        </w:rPr>
        <w:t>Kokola</w:t>
      </w:r>
      <w:proofErr w:type="spellEnd"/>
      <w:r w:rsidR="006F0EC9" w:rsidRPr="006F0EC9">
        <w:rPr>
          <w:rFonts w:ascii="Bookman Old Style" w:hAnsi="Bookman Old Style"/>
          <w:sz w:val="28"/>
          <w:szCs w:val="28"/>
        </w:rPr>
        <w:t xml:space="preserve">, </w:t>
      </w:r>
      <w:proofErr w:type="spellStart"/>
      <w:r w:rsidR="006F0EC9" w:rsidRPr="006F0EC9">
        <w:rPr>
          <w:rFonts w:ascii="Bookman Old Style" w:hAnsi="Bookman Old Style"/>
          <w:sz w:val="28"/>
          <w:szCs w:val="28"/>
        </w:rPr>
        <w:t>Mayimoya</w:t>
      </w:r>
      <w:proofErr w:type="spellEnd"/>
      <w:r w:rsidR="006F0EC9" w:rsidRPr="006F0EC9">
        <w:rPr>
          <w:rFonts w:ascii="Bookman Old Style" w:hAnsi="Bookman Old Style"/>
          <w:sz w:val="28"/>
          <w:szCs w:val="28"/>
        </w:rPr>
        <w:t xml:space="preserve">, </w:t>
      </w:r>
      <w:proofErr w:type="spellStart"/>
      <w:r w:rsidR="006F0EC9" w:rsidRPr="006F0EC9">
        <w:rPr>
          <w:rFonts w:ascii="Bookman Old Style" w:hAnsi="Bookman Old Style"/>
          <w:sz w:val="28"/>
          <w:szCs w:val="28"/>
        </w:rPr>
        <w:t>Mukoko</w:t>
      </w:r>
      <w:proofErr w:type="spellEnd"/>
      <w:r w:rsidR="006F0EC9" w:rsidRPr="006F0EC9">
        <w:rPr>
          <w:rFonts w:ascii="Bookman Old Style" w:hAnsi="Bookman Old Style"/>
          <w:sz w:val="28"/>
          <w:szCs w:val="28"/>
        </w:rPr>
        <w:t xml:space="preserve">, Oïcha, </w:t>
      </w:r>
      <w:proofErr w:type="spellStart"/>
      <w:r w:rsidR="006F0EC9" w:rsidRPr="006F0EC9">
        <w:rPr>
          <w:rFonts w:ascii="Bookman Old Style" w:hAnsi="Bookman Old Style"/>
          <w:sz w:val="28"/>
          <w:szCs w:val="28"/>
        </w:rPr>
        <w:t>Mabasele</w:t>
      </w:r>
      <w:proofErr w:type="spellEnd"/>
      <w:r w:rsidR="006F0EC9" w:rsidRPr="006F0EC9">
        <w:rPr>
          <w:rFonts w:ascii="Bookman Old Style" w:hAnsi="Bookman Old Style"/>
          <w:sz w:val="28"/>
          <w:szCs w:val="28"/>
        </w:rPr>
        <w:t xml:space="preserve">, </w:t>
      </w:r>
      <w:proofErr w:type="spellStart"/>
      <w:r w:rsidR="006F0EC9" w:rsidRPr="006F0EC9">
        <w:rPr>
          <w:rFonts w:ascii="Bookman Old Style" w:hAnsi="Bookman Old Style"/>
          <w:sz w:val="28"/>
          <w:szCs w:val="28"/>
        </w:rPr>
        <w:t>Mbau</w:t>
      </w:r>
      <w:proofErr w:type="spellEnd"/>
      <w:r w:rsidR="006F0EC9" w:rsidRPr="006F0EC9">
        <w:rPr>
          <w:rFonts w:ascii="Bookman Old Style" w:hAnsi="Bookman Old Style"/>
          <w:sz w:val="28"/>
          <w:szCs w:val="28"/>
        </w:rPr>
        <w:t xml:space="preserve">, </w:t>
      </w:r>
      <w:proofErr w:type="spellStart"/>
      <w:r w:rsidR="006F0EC9" w:rsidRPr="006F0EC9">
        <w:rPr>
          <w:rFonts w:ascii="Bookman Old Style" w:hAnsi="Bookman Old Style"/>
          <w:sz w:val="28"/>
          <w:szCs w:val="28"/>
        </w:rPr>
        <w:t>Mavété</w:t>
      </w:r>
      <w:proofErr w:type="spellEnd"/>
      <w:r w:rsidR="006F0EC9" w:rsidRPr="006F0EC9">
        <w:rPr>
          <w:rFonts w:ascii="Bookman Old Style" w:hAnsi="Bookman Old Style"/>
          <w:sz w:val="28"/>
          <w:szCs w:val="28"/>
        </w:rPr>
        <w:t xml:space="preserve"> en territoire de Beni et </w:t>
      </w:r>
      <w:proofErr w:type="spellStart"/>
      <w:r w:rsidR="006F0EC9" w:rsidRPr="006F0EC9">
        <w:rPr>
          <w:rFonts w:ascii="Bookman Old Style" w:hAnsi="Bookman Old Style"/>
          <w:sz w:val="28"/>
          <w:szCs w:val="28"/>
        </w:rPr>
        <w:lastRenderedPageBreak/>
        <w:t>Boikene</w:t>
      </w:r>
      <w:proofErr w:type="spellEnd"/>
      <w:r w:rsidR="006F0EC9" w:rsidRPr="006F0EC9">
        <w:rPr>
          <w:rFonts w:ascii="Bookman Old Style" w:hAnsi="Bookman Old Style"/>
          <w:sz w:val="28"/>
          <w:szCs w:val="28"/>
        </w:rPr>
        <w:t xml:space="preserve"> </w:t>
      </w:r>
      <w:r w:rsidR="006D2FF1">
        <w:rPr>
          <w:rFonts w:ascii="Bookman Old Style" w:hAnsi="Bookman Old Style"/>
          <w:sz w:val="28"/>
          <w:szCs w:val="28"/>
        </w:rPr>
        <w:t>dans la</w:t>
      </w:r>
      <w:r w:rsidR="006F0EC9" w:rsidRPr="006F0EC9">
        <w:rPr>
          <w:rFonts w:ascii="Bookman Old Style" w:hAnsi="Bookman Old Style"/>
          <w:sz w:val="28"/>
          <w:szCs w:val="28"/>
        </w:rPr>
        <w:t xml:space="preserve"> ville de Beni sur l’axe menant à l’aéroport de </w:t>
      </w:r>
      <w:proofErr w:type="spellStart"/>
      <w:r w:rsidR="006F0EC9" w:rsidRPr="006F0EC9">
        <w:rPr>
          <w:rFonts w:ascii="Bookman Old Style" w:hAnsi="Bookman Old Style"/>
          <w:sz w:val="28"/>
          <w:szCs w:val="28"/>
        </w:rPr>
        <w:t>Mavivi</w:t>
      </w:r>
      <w:proofErr w:type="spellEnd"/>
      <w:r>
        <w:rPr>
          <w:rFonts w:ascii="Bookman Old Style" w:hAnsi="Bookman Old Style"/>
          <w:sz w:val="28"/>
          <w:szCs w:val="28"/>
        </w:rPr>
        <w:t xml:space="preserve"> que nous avons visité hier</w:t>
      </w:r>
      <w:r w:rsidR="006F0EC9" w:rsidRPr="006F0EC9">
        <w:rPr>
          <w:rFonts w:ascii="Bookman Old Style" w:hAnsi="Bookman Old Style"/>
          <w:sz w:val="28"/>
          <w:szCs w:val="28"/>
        </w:rPr>
        <w:t>.</w:t>
      </w:r>
      <w:r w:rsidR="006F0EC9">
        <w:rPr>
          <w:rFonts w:ascii="Bookman Old Style" w:hAnsi="Bookman Old Style"/>
          <w:sz w:val="28"/>
          <w:szCs w:val="28"/>
        </w:rPr>
        <w:t xml:space="preserve"> </w:t>
      </w:r>
      <w:r w:rsidR="00E029A5">
        <w:rPr>
          <w:rFonts w:ascii="Bookman Old Style" w:hAnsi="Bookman Old Style"/>
          <w:sz w:val="28"/>
          <w:szCs w:val="28"/>
        </w:rPr>
        <w:t>Qui peut admettre que d</w:t>
      </w:r>
      <w:r w:rsidR="006F0EC9" w:rsidRPr="006F0EC9">
        <w:rPr>
          <w:rFonts w:ascii="Bookman Old Style" w:hAnsi="Bookman Old Style"/>
          <w:sz w:val="28"/>
          <w:szCs w:val="28"/>
        </w:rPr>
        <w:t xml:space="preserve">ans le Sud-Kivu, de la plaine de </w:t>
      </w:r>
      <w:proofErr w:type="spellStart"/>
      <w:r w:rsidR="006F0EC9" w:rsidRPr="006F0EC9">
        <w:rPr>
          <w:rFonts w:ascii="Bookman Old Style" w:hAnsi="Bookman Old Style"/>
          <w:sz w:val="28"/>
          <w:szCs w:val="28"/>
        </w:rPr>
        <w:t>Fizi</w:t>
      </w:r>
      <w:proofErr w:type="spellEnd"/>
      <w:r w:rsidR="006F0EC9" w:rsidRPr="006F0EC9">
        <w:rPr>
          <w:rFonts w:ascii="Bookman Old Style" w:hAnsi="Bookman Old Style"/>
          <w:sz w:val="28"/>
          <w:szCs w:val="28"/>
        </w:rPr>
        <w:t xml:space="preserve"> </w:t>
      </w:r>
      <w:r w:rsidR="00E029A5">
        <w:rPr>
          <w:rFonts w:ascii="Bookman Old Style" w:hAnsi="Bookman Old Style"/>
          <w:sz w:val="28"/>
          <w:szCs w:val="28"/>
        </w:rPr>
        <w:t>jusqu’</w:t>
      </w:r>
      <w:r w:rsidR="006F0EC9" w:rsidRPr="006F0EC9">
        <w:rPr>
          <w:rFonts w:ascii="Bookman Old Style" w:hAnsi="Bookman Old Style"/>
          <w:sz w:val="28"/>
          <w:szCs w:val="28"/>
        </w:rPr>
        <w:t>aux hauts plateaux, des attaques contre les civils et affrontements entre les groupes armés  se multiplient ces derniers mois</w:t>
      </w:r>
      <w:r w:rsidR="00E029A5">
        <w:rPr>
          <w:rFonts w:ascii="Bookman Old Style" w:hAnsi="Bookman Old Style"/>
          <w:sz w:val="28"/>
          <w:szCs w:val="28"/>
        </w:rPr>
        <w:t>,</w:t>
      </w:r>
      <w:r w:rsidR="006F0EC9" w:rsidRPr="006F0EC9">
        <w:rPr>
          <w:rFonts w:ascii="Bookman Old Style" w:hAnsi="Bookman Old Style"/>
          <w:sz w:val="28"/>
          <w:szCs w:val="28"/>
        </w:rPr>
        <w:t xml:space="preserve"> entraînant les déplacements des populations et une forte augmentation des maladies infectieuses touchant particulièrement les personnes vulnérables. </w:t>
      </w:r>
      <w:r w:rsidR="00E029A5">
        <w:rPr>
          <w:rFonts w:ascii="Bookman Old Style" w:hAnsi="Bookman Old Style"/>
          <w:sz w:val="28"/>
          <w:szCs w:val="28"/>
        </w:rPr>
        <w:t>Cela ne peut qu’aggraver, d</w:t>
      </w:r>
      <w:r w:rsidR="006F0EC9" w:rsidRPr="006F0EC9">
        <w:rPr>
          <w:rFonts w:ascii="Bookman Old Style" w:hAnsi="Bookman Old Style"/>
          <w:sz w:val="28"/>
          <w:szCs w:val="28"/>
        </w:rPr>
        <w:t>ans cette partie de la République, l</w:t>
      </w:r>
      <w:r w:rsidR="00F52EA6">
        <w:rPr>
          <w:rFonts w:ascii="Bookman Old Style" w:hAnsi="Bookman Old Style"/>
          <w:sz w:val="28"/>
          <w:szCs w:val="28"/>
        </w:rPr>
        <w:t>’</w:t>
      </w:r>
      <w:r w:rsidR="00E029A5">
        <w:rPr>
          <w:rFonts w:ascii="Bookman Old Style" w:hAnsi="Bookman Old Style"/>
          <w:sz w:val="28"/>
          <w:szCs w:val="28"/>
        </w:rPr>
        <w:t>insécurité causée par la présence</w:t>
      </w:r>
      <w:r w:rsidR="006F0EC9" w:rsidRPr="006F0EC9">
        <w:rPr>
          <w:rFonts w:ascii="Bookman Old Style" w:hAnsi="Bookman Old Style"/>
          <w:sz w:val="28"/>
          <w:szCs w:val="28"/>
        </w:rPr>
        <w:t xml:space="preserve"> de groupes armés étrangers.</w:t>
      </w:r>
      <w:r w:rsidR="00E029A5">
        <w:rPr>
          <w:rFonts w:ascii="Bookman Old Style" w:hAnsi="Bookman Old Style"/>
          <w:sz w:val="28"/>
          <w:szCs w:val="28"/>
        </w:rPr>
        <w:t xml:space="preserve"> </w:t>
      </w:r>
      <w:r w:rsidR="006D2FF1">
        <w:rPr>
          <w:rFonts w:ascii="Bookman Old Style" w:hAnsi="Bookman Old Style"/>
          <w:sz w:val="28"/>
          <w:szCs w:val="28"/>
        </w:rPr>
        <w:t xml:space="preserve">Et tout récemment, on me rappelait la situation de Bunia. </w:t>
      </w:r>
      <w:r w:rsidR="00E029A5">
        <w:rPr>
          <w:rFonts w:ascii="Bookman Old Style" w:hAnsi="Bookman Old Style"/>
          <w:sz w:val="28"/>
          <w:szCs w:val="28"/>
        </w:rPr>
        <w:t xml:space="preserve">Devant cette désolation, je peux m’écrier comme Jérémie : </w:t>
      </w:r>
      <w:r w:rsidR="0054147B">
        <w:rPr>
          <w:rFonts w:ascii="Bookman Old Style" w:hAnsi="Bookman Old Style"/>
          <w:sz w:val="28"/>
          <w:szCs w:val="28"/>
        </w:rPr>
        <w:t>on a entendu des cris à l’Est de la RD</w:t>
      </w:r>
      <w:r w:rsidR="006D2FF1">
        <w:rPr>
          <w:rFonts w:ascii="Bookman Old Style" w:hAnsi="Bookman Old Style"/>
          <w:sz w:val="28"/>
          <w:szCs w:val="28"/>
        </w:rPr>
        <w:t xml:space="preserve"> </w:t>
      </w:r>
      <w:r w:rsidR="0054147B">
        <w:rPr>
          <w:rFonts w:ascii="Bookman Old Style" w:hAnsi="Bookman Old Style"/>
          <w:sz w:val="28"/>
          <w:szCs w:val="28"/>
        </w:rPr>
        <w:t xml:space="preserve">Congo, des pleurs et de grandes lamentations : </w:t>
      </w:r>
      <w:proofErr w:type="spellStart"/>
      <w:r w:rsidR="0054147B">
        <w:rPr>
          <w:rFonts w:ascii="Bookman Old Style" w:hAnsi="Bookman Old Style"/>
          <w:sz w:val="28"/>
          <w:szCs w:val="28"/>
        </w:rPr>
        <w:t>Butembo</w:t>
      </w:r>
      <w:proofErr w:type="spellEnd"/>
      <w:r w:rsidR="0054147B">
        <w:rPr>
          <w:rFonts w:ascii="Bookman Old Style" w:hAnsi="Bookman Old Style"/>
          <w:sz w:val="28"/>
          <w:szCs w:val="28"/>
        </w:rPr>
        <w:t>-Beni pleure ses enfants et n’a pas voulu être consolé, parce qu’ils ne sont plus.</w:t>
      </w:r>
    </w:p>
    <w:p w14:paraId="41528B34" w14:textId="77777777" w:rsidR="004216DC" w:rsidRPr="004216DC" w:rsidRDefault="004216DC" w:rsidP="004216DC">
      <w:pPr>
        <w:spacing w:after="0" w:line="360" w:lineRule="auto"/>
        <w:jc w:val="both"/>
        <w:rPr>
          <w:rFonts w:ascii="Bookman Old Style" w:hAnsi="Bookman Old Style" w:cs="Times New Roman"/>
          <w:color w:val="000000"/>
          <w:sz w:val="16"/>
          <w:szCs w:val="16"/>
        </w:rPr>
      </w:pPr>
    </w:p>
    <w:p w14:paraId="16B31426" w14:textId="77777777" w:rsidR="004216DC" w:rsidRPr="004216DC" w:rsidRDefault="004216DC" w:rsidP="004216DC">
      <w:pPr>
        <w:spacing w:after="0" w:line="360" w:lineRule="auto"/>
        <w:jc w:val="both"/>
        <w:rPr>
          <w:rFonts w:ascii="Bookman Old Style" w:hAnsi="Bookman Old Style" w:cs="Times New Roman"/>
          <w:b/>
          <w:bCs/>
          <w:color w:val="000000"/>
          <w:sz w:val="28"/>
          <w:szCs w:val="28"/>
        </w:rPr>
      </w:pPr>
      <w:r>
        <w:rPr>
          <w:rFonts w:ascii="Bookman Old Style" w:hAnsi="Bookman Old Style" w:cs="Times New Roman"/>
          <w:b/>
          <w:bCs/>
          <w:color w:val="000000"/>
          <w:sz w:val="28"/>
          <w:szCs w:val="28"/>
        </w:rPr>
        <w:t>Ecoute de la parole de Dieu</w:t>
      </w:r>
    </w:p>
    <w:p w14:paraId="6F18A981" w14:textId="77777777" w:rsidR="004216DC" w:rsidRPr="004216DC" w:rsidRDefault="004216DC" w:rsidP="004216DC">
      <w:pPr>
        <w:spacing w:after="0" w:line="360" w:lineRule="auto"/>
        <w:jc w:val="both"/>
        <w:rPr>
          <w:rFonts w:ascii="Bookman Old Style" w:hAnsi="Bookman Old Style" w:cs="Times New Roman"/>
          <w:color w:val="000000"/>
          <w:sz w:val="16"/>
          <w:szCs w:val="16"/>
        </w:rPr>
      </w:pPr>
    </w:p>
    <w:p w14:paraId="202BA071" w14:textId="77777777" w:rsidR="006F0EC9" w:rsidRDefault="0054147B" w:rsidP="006F0EC9">
      <w:pPr>
        <w:pStyle w:val="Lijstalinea"/>
        <w:numPr>
          <w:ilvl w:val="0"/>
          <w:numId w:val="1"/>
        </w:numPr>
        <w:spacing w:after="0" w:line="360" w:lineRule="auto"/>
        <w:jc w:val="both"/>
        <w:rPr>
          <w:rFonts w:ascii="Bookman Old Style" w:hAnsi="Bookman Old Style" w:cs="Times New Roman"/>
          <w:color w:val="000000"/>
          <w:sz w:val="28"/>
          <w:szCs w:val="28"/>
        </w:rPr>
      </w:pPr>
      <w:r>
        <w:rPr>
          <w:rFonts w:ascii="Bookman Old Style" w:hAnsi="Bookman Old Style"/>
          <w:sz w:val="28"/>
          <w:szCs w:val="28"/>
        </w:rPr>
        <w:t>La liturgie de la parole de ce jour, tout en nous apportant une consolation, nous offre la clé de compréhension de cette triste réalité :</w:t>
      </w:r>
      <w:r>
        <w:rPr>
          <w:rFonts w:ascii="Bookman Old Style" w:hAnsi="Bookman Old Style"/>
          <w:b/>
          <w:sz w:val="28"/>
          <w:szCs w:val="28"/>
        </w:rPr>
        <w:t xml:space="preserve"> la mort humiliante</w:t>
      </w:r>
      <w:r w:rsidR="004216DC">
        <w:rPr>
          <w:rFonts w:ascii="Bookman Old Style" w:hAnsi="Bookman Old Style"/>
          <w:b/>
          <w:sz w:val="28"/>
          <w:szCs w:val="28"/>
        </w:rPr>
        <w:t xml:space="preserve"> et le traitement indécent</w:t>
      </w:r>
      <w:r>
        <w:rPr>
          <w:rFonts w:ascii="Bookman Old Style" w:hAnsi="Bookman Old Style"/>
          <w:b/>
          <w:sz w:val="28"/>
          <w:szCs w:val="28"/>
        </w:rPr>
        <w:t xml:space="preserve"> des innocents</w:t>
      </w:r>
      <w:r>
        <w:rPr>
          <w:rFonts w:ascii="Bookman Old Style" w:hAnsi="Bookman Old Style"/>
          <w:sz w:val="28"/>
          <w:szCs w:val="28"/>
        </w:rPr>
        <w:t>.</w:t>
      </w:r>
      <w:r w:rsidR="006F0EC9" w:rsidRPr="006F0EC9">
        <w:rPr>
          <w:rFonts w:ascii="Bookman Old Style" w:hAnsi="Bookman Old Style" w:cs="Times New Roman"/>
          <w:color w:val="000000"/>
          <w:sz w:val="28"/>
          <w:szCs w:val="28"/>
        </w:rPr>
        <w:t xml:space="preserve"> </w:t>
      </w:r>
      <w:r w:rsidR="004216DC">
        <w:rPr>
          <w:rFonts w:ascii="Bookman Old Style" w:hAnsi="Bookman Old Style" w:cs="Times New Roman"/>
          <w:color w:val="000000"/>
          <w:sz w:val="28"/>
          <w:szCs w:val="28"/>
        </w:rPr>
        <w:t>Je voudrais personnellement attiré l’attention sur trois faits.</w:t>
      </w:r>
    </w:p>
    <w:p w14:paraId="44B6DC27" w14:textId="77777777" w:rsidR="0054147B" w:rsidRDefault="006D2FF1" w:rsidP="0054147B">
      <w:pPr>
        <w:pStyle w:val="Lijstalinea"/>
        <w:numPr>
          <w:ilvl w:val="0"/>
          <w:numId w:val="7"/>
        </w:numPr>
        <w:spacing w:after="0" w:line="360" w:lineRule="auto"/>
        <w:jc w:val="both"/>
        <w:rPr>
          <w:rFonts w:ascii="Bookman Old Style" w:hAnsi="Bookman Old Style" w:cs="Times New Roman"/>
          <w:color w:val="000000"/>
          <w:sz w:val="28"/>
          <w:szCs w:val="28"/>
        </w:rPr>
      </w:pPr>
      <w:r>
        <w:rPr>
          <w:rFonts w:ascii="Bookman Old Style" w:hAnsi="Bookman Old Style" w:cs="Times New Roman"/>
          <w:b/>
          <w:color w:val="000000"/>
          <w:sz w:val="28"/>
          <w:szCs w:val="28"/>
        </w:rPr>
        <w:t>La nécessité d’a</w:t>
      </w:r>
      <w:r w:rsidR="00ED74CC">
        <w:rPr>
          <w:rFonts w:ascii="Bookman Old Style" w:hAnsi="Bookman Old Style" w:cs="Times New Roman"/>
          <w:b/>
          <w:color w:val="000000"/>
          <w:sz w:val="28"/>
          <w:szCs w:val="28"/>
        </w:rPr>
        <w:t>rrête</w:t>
      </w:r>
      <w:r>
        <w:rPr>
          <w:rFonts w:ascii="Bookman Old Style" w:hAnsi="Bookman Old Style" w:cs="Times New Roman"/>
          <w:b/>
          <w:color w:val="000000"/>
          <w:sz w:val="28"/>
          <w:szCs w:val="28"/>
        </w:rPr>
        <w:t>r</w:t>
      </w:r>
      <w:r w:rsidR="00ED74CC">
        <w:rPr>
          <w:rFonts w:ascii="Bookman Old Style" w:hAnsi="Bookman Old Style" w:cs="Times New Roman"/>
          <w:b/>
          <w:color w:val="000000"/>
          <w:sz w:val="28"/>
          <w:szCs w:val="28"/>
        </w:rPr>
        <w:t xml:space="preserve"> l</w:t>
      </w:r>
      <w:r w:rsidR="0054147B">
        <w:rPr>
          <w:rFonts w:ascii="Bookman Old Style" w:hAnsi="Bookman Old Style" w:cs="Times New Roman"/>
          <w:b/>
          <w:color w:val="000000"/>
          <w:sz w:val="28"/>
          <w:szCs w:val="28"/>
        </w:rPr>
        <w:t>a banalisation de la vie des pauvres et des plus petits.</w:t>
      </w:r>
      <w:r w:rsidR="0054147B">
        <w:rPr>
          <w:rFonts w:ascii="Bookman Old Style" w:hAnsi="Bookman Old Style" w:cs="Times New Roman"/>
          <w:color w:val="000000"/>
          <w:sz w:val="28"/>
          <w:szCs w:val="28"/>
        </w:rPr>
        <w:t xml:space="preserve"> L’évangile de ce jour décrit le </w:t>
      </w:r>
      <w:r w:rsidR="0054147B" w:rsidRPr="007872EA">
        <w:rPr>
          <w:rFonts w:ascii="Bookman Old Style" w:hAnsi="Bookman Old Style" w:cs="Times New Roman"/>
          <w:b/>
          <w:color w:val="000000"/>
          <w:sz w:val="28"/>
          <w:szCs w:val="28"/>
        </w:rPr>
        <w:t>comportement déséquilibré</w:t>
      </w:r>
      <w:r w:rsidR="0054147B">
        <w:rPr>
          <w:rFonts w:ascii="Bookman Old Style" w:hAnsi="Bookman Old Style" w:cs="Times New Roman"/>
          <w:color w:val="000000"/>
          <w:sz w:val="28"/>
          <w:szCs w:val="28"/>
        </w:rPr>
        <w:t xml:space="preserve"> d’Hérode (un Puissant) qui va en guerre contre des êtres fragiles (des Bébés)</w:t>
      </w:r>
      <w:r w:rsidR="007872EA">
        <w:rPr>
          <w:rFonts w:ascii="Bookman Old Style" w:hAnsi="Bookman Old Style" w:cs="Times New Roman"/>
          <w:color w:val="000000"/>
          <w:sz w:val="28"/>
          <w:szCs w:val="28"/>
        </w:rPr>
        <w:t xml:space="preserve"> juste pour protéger son pouvoir voué à disparaître avec lui</w:t>
      </w:r>
      <w:r w:rsidR="003C013A">
        <w:rPr>
          <w:rFonts w:ascii="Bookman Old Style" w:hAnsi="Bookman Old Style" w:cs="Times New Roman"/>
          <w:color w:val="000000"/>
          <w:sz w:val="28"/>
          <w:szCs w:val="28"/>
        </w:rPr>
        <w:t xml:space="preserve"> et ses intérêts</w:t>
      </w:r>
      <w:r w:rsidR="007872EA">
        <w:rPr>
          <w:rFonts w:ascii="Bookman Old Style" w:hAnsi="Bookman Old Style" w:cs="Times New Roman"/>
          <w:color w:val="000000"/>
          <w:sz w:val="28"/>
          <w:szCs w:val="28"/>
        </w:rPr>
        <w:t xml:space="preserve">. C’est cette situation qui, </w:t>
      </w:r>
      <w:r w:rsidR="007872EA">
        <w:rPr>
          <w:rFonts w:ascii="Bookman Old Style" w:hAnsi="Bookman Old Style" w:cs="Times New Roman"/>
          <w:color w:val="000000"/>
          <w:sz w:val="28"/>
          <w:szCs w:val="28"/>
        </w:rPr>
        <w:lastRenderedPageBreak/>
        <w:t>malheureusement, continue encore de nos jours. Il y a des individus, constitués en puissants, qui construisent leurs richesses, leur bonheur au mépris notoire du sang de leurs frères et sœurs les humains. A ceux-là, comme à Hérode, je dis fermement :</w:t>
      </w:r>
      <w:r w:rsidR="00437C0A">
        <w:rPr>
          <w:rFonts w:ascii="Bookman Old Style" w:hAnsi="Bookman Old Style" w:cs="Times New Roman"/>
          <w:color w:val="000000"/>
          <w:sz w:val="28"/>
          <w:szCs w:val="28"/>
        </w:rPr>
        <w:t xml:space="preserve"> </w:t>
      </w:r>
      <w:r w:rsidR="00437C0A">
        <w:rPr>
          <w:rFonts w:ascii="Bookman Old Style" w:hAnsi="Bookman Old Style" w:cs="Times New Roman"/>
          <w:b/>
          <w:color w:val="000000"/>
          <w:sz w:val="28"/>
          <w:szCs w:val="28"/>
        </w:rPr>
        <w:t>l’être humain, quel que soit sa catégorie sociale ou culturelle, vaut plus que les richesses, le pouvoir et les intérêts partisans. Il n’</w:t>
      </w:r>
      <w:r>
        <w:rPr>
          <w:rFonts w:ascii="Bookman Old Style" w:hAnsi="Bookman Old Style" w:cs="Times New Roman"/>
          <w:b/>
          <w:color w:val="000000"/>
          <w:sz w:val="28"/>
          <w:szCs w:val="28"/>
        </w:rPr>
        <w:t>est donc pas normal de le</w:t>
      </w:r>
      <w:r w:rsidR="00437C0A">
        <w:rPr>
          <w:rFonts w:ascii="Bookman Old Style" w:hAnsi="Bookman Old Style" w:cs="Times New Roman"/>
          <w:b/>
          <w:color w:val="000000"/>
          <w:sz w:val="28"/>
          <w:szCs w:val="28"/>
        </w:rPr>
        <w:t xml:space="preserve"> sacrifier à l’autel des intérêts personnels.</w:t>
      </w:r>
      <w:r w:rsidR="00437C0A">
        <w:rPr>
          <w:rFonts w:ascii="Bookman Old Style" w:hAnsi="Bookman Old Style" w:cs="Times New Roman"/>
          <w:color w:val="000000"/>
          <w:sz w:val="28"/>
          <w:szCs w:val="28"/>
        </w:rPr>
        <w:t xml:space="preserve"> La figure d’Hérode symbolise toute personne (physique ou morale), tout individu qui foule au </w:t>
      </w:r>
      <w:r w:rsidR="003C013A">
        <w:rPr>
          <w:rFonts w:ascii="Bookman Old Style" w:hAnsi="Bookman Old Style" w:cs="Times New Roman"/>
          <w:color w:val="000000"/>
          <w:sz w:val="28"/>
          <w:szCs w:val="28"/>
        </w:rPr>
        <w:t>sol</w:t>
      </w:r>
      <w:r w:rsidR="00437C0A">
        <w:rPr>
          <w:rFonts w:ascii="Bookman Old Style" w:hAnsi="Bookman Old Style" w:cs="Times New Roman"/>
          <w:color w:val="000000"/>
          <w:sz w:val="28"/>
          <w:szCs w:val="28"/>
        </w:rPr>
        <w:t xml:space="preserve"> la dignité de la vie humaine. Ces </w:t>
      </w:r>
      <w:proofErr w:type="spellStart"/>
      <w:r w:rsidR="00437C0A" w:rsidRPr="00437C0A">
        <w:rPr>
          <w:rFonts w:ascii="Bookman Old Style" w:hAnsi="Bookman Old Style" w:cs="Times New Roman"/>
          <w:b/>
          <w:color w:val="000000"/>
          <w:sz w:val="28"/>
          <w:szCs w:val="28"/>
        </w:rPr>
        <w:t>Hérodes</w:t>
      </w:r>
      <w:proofErr w:type="spellEnd"/>
      <w:r w:rsidR="00437C0A">
        <w:rPr>
          <w:rFonts w:ascii="Bookman Old Style" w:hAnsi="Bookman Old Style" w:cs="Times New Roman"/>
          <w:color w:val="000000"/>
          <w:sz w:val="28"/>
          <w:szCs w:val="28"/>
        </w:rPr>
        <w:t>, on le retrouve aussi bien dans notre pays (</w:t>
      </w:r>
      <w:r w:rsidR="003C013A">
        <w:rPr>
          <w:rFonts w:ascii="Bookman Old Style" w:hAnsi="Bookman Old Style" w:cs="Times New Roman"/>
          <w:color w:val="000000"/>
          <w:sz w:val="28"/>
          <w:szCs w:val="28"/>
        </w:rPr>
        <w:t xml:space="preserve">tous </w:t>
      </w:r>
      <w:proofErr w:type="spellStart"/>
      <w:r w:rsidR="003C013A">
        <w:rPr>
          <w:rFonts w:ascii="Bookman Old Style" w:hAnsi="Bookman Old Style" w:cs="Times New Roman"/>
          <w:color w:val="000000"/>
          <w:sz w:val="28"/>
          <w:szCs w:val="28"/>
        </w:rPr>
        <w:t>ceuxqui</w:t>
      </w:r>
      <w:proofErr w:type="spellEnd"/>
      <w:r w:rsidR="003C013A">
        <w:rPr>
          <w:rFonts w:ascii="Bookman Old Style" w:hAnsi="Bookman Old Style" w:cs="Times New Roman"/>
          <w:color w:val="000000"/>
          <w:sz w:val="28"/>
          <w:szCs w:val="28"/>
        </w:rPr>
        <w:t xml:space="preserve"> </w:t>
      </w:r>
      <w:r w:rsidR="00437C0A">
        <w:rPr>
          <w:rFonts w:ascii="Bookman Old Style" w:hAnsi="Bookman Old Style" w:cs="Times New Roman"/>
          <w:color w:val="000000"/>
          <w:sz w:val="28"/>
          <w:szCs w:val="28"/>
        </w:rPr>
        <w:t>complices de la mort de leurs frères et sœurs) qu’en dehors de la RD Congo.</w:t>
      </w:r>
      <w:r w:rsidR="00ED74CC">
        <w:rPr>
          <w:rFonts w:ascii="Bookman Old Style" w:hAnsi="Bookman Old Style" w:cs="Times New Roman"/>
          <w:color w:val="000000"/>
          <w:sz w:val="28"/>
          <w:szCs w:val="28"/>
        </w:rPr>
        <w:t xml:space="preserve"> Sachons-le : Dieu ne laissera </w:t>
      </w:r>
      <w:r>
        <w:rPr>
          <w:rFonts w:ascii="Bookman Old Style" w:hAnsi="Bookman Old Style" w:cs="Times New Roman"/>
          <w:color w:val="000000"/>
          <w:sz w:val="28"/>
          <w:szCs w:val="28"/>
        </w:rPr>
        <w:t xml:space="preserve">jamais </w:t>
      </w:r>
      <w:r w:rsidR="00ED74CC">
        <w:rPr>
          <w:rFonts w:ascii="Bookman Old Style" w:hAnsi="Bookman Old Style" w:cs="Times New Roman"/>
          <w:color w:val="000000"/>
          <w:sz w:val="28"/>
          <w:szCs w:val="28"/>
        </w:rPr>
        <w:t>impunis les actes qui banalisent la vie humaine</w:t>
      </w:r>
      <w:r w:rsidR="003C013A">
        <w:rPr>
          <w:rFonts w:ascii="Bookman Old Style" w:hAnsi="Bookman Old Style" w:cs="Times New Roman"/>
          <w:color w:val="000000"/>
          <w:sz w:val="28"/>
          <w:szCs w:val="28"/>
        </w:rPr>
        <w:t>. Il l’a signifié à Caïn</w:t>
      </w:r>
      <w:r w:rsidR="00ED74CC">
        <w:rPr>
          <w:rFonts w:ascii="Bookman Old Style" w:hAnsi="Bookman Old Style" w:cs="Times New Roman"/>
          <w:color w:val="000000"/>
          <w:sz w:val="28"/>
          <w:szCs w:val="28"/>
        </w:rPr>
        <w:t xml:space="preserve"> : « qu’as-tu fait ? La voix du sang de ton frère crie de la terre jusqu’à moi. Et maintenant, tu seras maudit de la terre qui a ouvert sa bouche pour </w:t>
      </w:r>
      <w:r w:rsidR="00ED74CC" w:rsidRPr="00ED74CC">
        <w:rPr>
          <w:rFonts w:ascii="Bookman Old Style" w:hAnsi="Bookman Old Style" w:cs="Times New Roman"/>
          <w:color w:val="000000"/>
          <w:sz w:val="28"/>
          <w:szCs w:val="28"/>
        </w:rPr>
        <w:t xml:space="preserve">recevoir </w:t>
      </w:r>
      <w:r w:rsidR="00ED74CC" w:rsidRPr="00ED74CC">
        <w:rPr>
          <w:rFonts w:ascii="Bookman Old Style" w:hAnsi="Bookman Old Style" w:cs="Times New Roman"/>
          <w:b/>
          <w:color w:val="000000"/>
          <w:sz w:val="28"/>
          <w:szCs w:val="28"/>
        </w:rPr>
        <w:t xml:space="preserve">de ta main </w:t>
      </w:r>
      <w:r w:rsidR="00ED74CC" w:rsidRPr="00ED74CC">
        <w:rPr>
          <w:rFonts w:ascii="Bookman Old Style" w:hAnsi="Bookman Old Style" w:cs="Times New Roman"/>
          <w:color w:val="000000"/>
          <w:sz w:val="28"/>
          <w:szCs w:val="28"/>
        </w:rPr>
        <w:t xml:space="preserve">le sang </w:t>
      </w:r>
      <w:r w:rsidR="00ED74CC" w:rsidRPr="00ED74CC">
        <w:rPr>
          <w:rFonts w:ascii="Bookman Old Style" w:hAnsi="Bookman Old Style" w:cs="Times New Roman"/>
          <w:b/>
          <w:color w:val="000000"/>
          <w:sz w:val="28"/>
          <w:szCs w:val="28"/>
        </w:rPr>
        <w:t>de ton frère</w:t>
      </w:r>
      <w:r w:rsidR="00ED74CC">
        <w:rPr>
          <w:rFonts w:ascii="Bookman Old Style" w:hAnsi="Bookman Old Style" w:cs="Times New Roman"/>
          <w:color w:val="000000"/>
          <w:sz w:val="28"/>
          <w:szCs w:val="28"/>
        </w:rPr>
        <w:t> » (</w:t>
      </w:r>
      <w:proofErr w:type="spellStart"/>
      <w:r w:rsidR="00ED74CC">
        <w:rPr>
          <w:rFonts w:ascii="Bookman Old Style" w:hAnsi="Bookman Old Style" w:cs="Times New Roman"/>
          <w:color w:val="000000"/>
          <w:sz w:val="28"/>
          <w:szCs w:val="28"/>
        </w:rPr>
        <w:t>Gn</w:t>
      </w:r>
      <w:proofErr w:type="spellEnd"/>
      <w:r w:rsidR="00ED74CC">
        <w:rPr>
          <w:rFonts w:ascii="Bookman Old Style" w:hAnsi="Bookman Old Style" w:cs="Times New Roman"/>
          <w:color w:val="000000"/>
          <w:sz w:val="28"/>
          <w:szCs w:val="28"/>
        </w:rPr>
        <w:t xml:space="preserve"> 4, 10-11).</w:t>
      </w:r>
    </w:p>
    <w:p w14:paraId="36289A7C" w14:textId="77777777" w:rsidR="00437C0A" w:rsidRDefault="00193122" w:rsidP="0054147B">
      <w:pPr>
        <w:pStyle w:val="Lijstalinea"/>
        <w:numPr>
          <w:ilvl w:val="0"/>
          <w:numId w:val="7"/>
        </w:numPr>
        <w:spacing w:after="0" w:line="360" w:lineRule="auto"/>
        <w:jc w:val="both"/>
        <w:rPr>
          <w:rFonts w:ascii="Bookman Old Style" w:hAnsi="Bookman Old Style" w:cs="Times New Roman"/>
          <w:color w:val="000000"/>
          <w:sz w:val="28"/>
          <w:szCs w:val="28"/>
        </w:rPr>
      </w:pPr>
      <w:r>
        <w:rPr>
          <w:rFonts w:ascii="Bookman Old Style" w:hAnsi="Bookman Old Style" w:cs="Times New Roman"/>
          <w:b/>
          <w:color w:val="000000"/>
          <w:sz w:val="28"/>
          <w:szCs w:val="28"/>
        </w:rPr>
        <w:t>En face de la figure d’Hérode, il y a celle de Joseph.</w:t>
      </w:r>
      <w:r>
        <w:rPr>
          <w:rFonts w:ascii="Bookman Old Style" w:hAnsi="Bookman Old Style" w:cs="Times New Roman"/>
          <w:color w:val="000000"/>
          <w:sz w:val="28"/>
          <w:szCs w:val="28"/>
        </w:rPr>
        <w:t xml:space="preserve"> La figure de Joseph symbolise </w:t>
      </w:r>
      <w:r w:rsidRPr="003C013A">
        <w:rPr>
          <w:rFonts w:ascii="Bookman Old Style" w:hAnsi="Bookman Old Style" w:cs="Times New Roman"/>
          <w:b/>
          <w:bCs/>
          <w:color w:val="000000"/>
          <w:sz w:val="28"/>
          <w:szCs w:val="28"/>
        </w:rPr>
        <w:t>le parent responsable</w:t>
      </w:r>
      <w:r>
        <w:rPr>
          <w:rFonts w:ascii="Bookman Old Style" w:hAnsi="Bookman Old Style" w:cs="Times New Roman"/>
          <w:color w:val="000000"/>
          <w:sz w:val="28"/>
          <w:szCs w:val="28"/>
        </w:rPr>
        <w:t xml:space="preserve"> qui, en écoutant la voix de Dieu, protège sa progéniture contre les griffes d’Hérode</w:t>
      </w:r>
      <w:r w:rsidR="003C013A">
        <w:rPr>
          <w:rFonts w:ascii="Bookman Old Style" w:hAnsi="Bookman Old Style" w:cs="Times New Roman"/>
          <w:color w:val="000000"/>
          <w:sz w:val="28"/>
          <w:szCs w:val="28"/>
        </w:rPr>
        <w:t>. C’est ce que nous dit l’</w:t>
      </w:r>
      <w:proofErr w:type="spellStart"/>
      <w:r w:rsidR="003C013A">
        <w:rPr>
          <w:rFonts w:ascii="Bookman Old Style" w:hAnsi="Bookman Old Style" w:cs="Times New Roman"/>
          <w:color w:val="000000"/>
          <w:sz w:val="28"/>
          <w:szCs w:val="28"/>
        </w:rPr>
        <w:t>vangile</w:t>
      </w:r>
      <w:proofErr w:type="spellEnd"/>
      <w:r w:rsidR="003C013A">
        <w:rPr>
          <w:rFonts w:ascii="Bookman Old Style" w:hAnsi="Bookman Old Style" w:cs="Times New Roman"/>
          <w:color w:val="000000"/>
          <w:sz w:val="28"/>
          <w:szCs w:val="28"/>
        </w:rPr>
        <w:t xml:space="preserve"> de ce jour</w:t>
      </w:r>
      <w:r>
        <w:rPr>
          <w:rFonts w:ascii="Bookman Old Style" w:hAnsi="Bookman Old Style" w:cs="Times New Roman"/>
          <w:color w:val="000000"/>
          <w:sz w:val="28"/>
          <w:szCs w:val="28"/>
        </w:rPr>
        <w:t xml:space="preserve"> : « Joseph se leva, prit de nuit le petit enfant et sa mère, et se retira en Egypte » (Mt 2, 14). </w:t>
      </w:r>
      <w:r w:rsidR="003C013A">
        <w:rPr>
          <w:rFonts w:ascii="Bookman Old Style" w:hAnsi="Bookman Old Style" w:cs="Times New Roman"/>
          <w:color w:val="000000"/>
          <w:sz w:val="28"/>
          <w:szCs w:val="28"/>
        </w:rPr>
        <w:t xml:space="preserve">Voilà ce que doit faire tout responsable : </w:t>
      </w:r>
      <w:r w:rsidR="003C013A">
        <w:rPr>
          <w:rFonts w:ascii="Bookman Old Style" w:hAnsi="Bookman Old Style" w:cs="Times New Roman"/>
          <w:b/>
          <w:bCs/>
          <w:color w:val="000000"/>
          <w:sz w:val="28"/>
          <w:szCs w:val="28"/>
        </w:rPr>
        <w:t>protéger la vie et améliorer ses conditions</w:t>
      </w:r>
      <w:r w:rsidR="003C013A" w:rsidRPr="003C013A">
        <w:rPr>
          <w:rFonts w:ascii="Bookman Old Style" w:hAnsi="Bookman Old Style" w:cs="Times New Roman"/>
          <w:color w:val="000000"/>
          <w:sz w:val="28"/>
          <w:szCs w:val="28"/>
        </w:rPr>
        <w:t xml:space="preserve">. </w:t>
      </w:r>
      <w:r>
        <w:rPr>
          <w:rFonts w:ascii="Bookman Old Style" w:hAnsi="Bookman Old Style" w:cs="Times New Roman"/>
          <w:color w:val="000000"/>
          <w:sz w:val="28"/>
          <w:szCs w:val="28"/>
        </w:rPr>
        <w:t xml:space="preserve">Au regard de ces événements affreux, je ne peux m’empêcher de me demander si la </w:t>
      </w:r>
      <w:r>
        <w:rPr>
          <w:rFonts w:ascii="Bookman Old Style" w:hAnsi="Bookman Old Style" w:cs="Times New Roman"/>
          <w:color w:val="000000"/>
          <w:sz w:val="28"/>
          <w:szCs w:val="28"/>
        </w:rPr>
        <w:lastRenderedPageBreak/>
        <w:t>RD Congo a encore des Joseph, c’est-à-dire des responsables capables de protéger leurs compatriotes contre les appétits du pouvoir et des richesses de</w:t>
      </w:r>
      <w:r w:rsidR="006D2FF1">
        <w:rPr>
          <w:rFonts w:ascii="Bookman Old Style" w:hAnsi="Bookman Old Style" w:cs="Times New Roman"/>
          <w:color w:val="000000"/>
          <w:sz w:val="28"/>
          <w:szCs w:val="28"/>
        </w:rPr>
        <w:t>s</w:t>
      </w:r>
      <w:r>
        <w:rPr>
          <w:rFonts w:ascii="Bookman Old Style" w:hAnsi="Bookman Old Style" w:cs="Times New Roman"/>
          <w:color w:val="000000"/>
          <w:sz w:val="28"/>
          <w:szCs w:val="28"/>
        </w:rPr>
        <w:t xml:space="preserve"> </w:t>
      </w:r>
      <w:proofErr w:type="spellStart"/>
      <w:r>
        <w:rPr>
          <w:rFonts w:ascii="Bookman Old Style" w:hAnsi="Bookman Old Style" w:cs="Times New Roman"/>
          <w:color w:val="000000"/>
          <w:sz w:val="28"/>
          <w:szCs w:val="28"/>
        </w:rPr>
        <w:t>Hérodes</w:t>
      </w:r>
      <w:proofErr w:type="spellEnd"/>
      <w:r>
        <w:rPr>
          <w:rFonts w:ascii="Bookman Old Style" w:hAnsi="Bookman Old Style" w:cs="Times New Roman"/>
          <w:color w:val="000000"/>
          <w:sz w:val="28"/>
          <w:szCs w:val="28"/>
        </w:rPr>
        <w:t xml:space="preserve"> modernes qui se multiplies impunément en RD Congo. Car cette situation d’insécurité blesse gravement l’image de l’Etat tant dans cette partie de la République que dans le cœur des populations qui risquent de ne plus faire confiance à l’autorité de l’Etat.</w:t>
      </w:r>
    </w:p>
    <w:p w14:paraId="4EBB6A7A" w14:textId="77777777" w:rsidR="006F0EC9" w:rsidRDefault="000247A1" w:rsidP="00ED74CC">
      <w:pPr>
        <w:pStyle w:val="Lijstalinea"/>
        <w:numPr>
          <w:ilvl w:val="0"/>
          <w:numId w:val="7"/>
        </w:numPr>
        <w:spacing w:after="0" w:line="360" w:lineRule="auto"/>
        <w:jc w:val="both"/>
        <w:rPr>
          <w:rFonts w:ascii="Bookman Old Style" w:hAnsi="Bookman Old Style" w:cs="Times New Roman"/>
          <w:color w:val="000000"/>
          <w:sz w:val="28"/>
          <w:szCs w:val="28"/>
        </w:rPr>
      </w:pPr>
      <w:r>
        <w:rPr>
          <w:rFonts w:ascii="Bookman Old Style" w:hAnsi="Bookman Old Style" w:cs="Times New Roman"/>
          <w:b/>
          <w:color w:val="000000"/>
          <w:sz w:val="28"/>
          <w:szCs w:val="28"/>
        </w:rPr>
        <w:t>Il est temps de vivre la vraie conversion</w:t>
      </w:r>
      <w:r w:rsidR="003C013A">
        <w:rPr>
          <w:rFonts w:ascii="Bookman Old Style" w:hAnsi="Bookman Old Style" w:cs="Times New Roman"/>
          <w:b/>
          <w:color w:val="000000"/>
          <w:sz w:val="28"/>
          <w:szCs w:val="28"/>
        </w:rPr>
        <w:t xml:space="preserve"> et de chercher ensemble des solutions efficaces</w:t>
      </w:r>
      <w:r>
        <w:rPr>
          <w:rFonts w:ascii="Bookman Old Style" w:hAnsi="Bookman Old Style" w:cs="Times New Roman"/>
          <w:b/>
          <w:color w:val="000000"/>
          <w:sz w:val="28"/>
          <w:szCs w:val="28"/>
        </w:rPr>
        <w:t>.</w:t>
      </w:r>
      <w:r>
        <w:rPr>
          <w:rFonts w:ascii="Bookman Old Style" w:hAnsi="Bookman Old Style" w:cs="Times New Roman"/>
          <w:color w:val="000000"/>
          <w:sz w:val="28"/>
          <w:szCs w:val="28"/>
        </w:rPr>
        <w:t xml:space="preserve"> Les œuvres d’Hérode caractérisées par la tuerie des innocents sont les œuvres des ténèbres. Dans la première lecture, Saint Jean nous invite à entrer en communion avec Dieu qui est Lumière</w:t>
      </w:r>
      <w:r w:rsidR="006D2FF1">
        <w:rPr>
          <w:rFonts w:ascii="Bookman Old Style" w:hAnsi="Bookman Old Style" w:cs="Times New Roman"/>
          <w:color w:val="000000"/>
          <w:sz w:val="28"/>
          <w:szCs w:val="28"/>
        </w:rPr>
        <w:t>,</w:t>
      </w:r>
      <w:r>
        <w:rPr>
          <w:rFonts w:ascii="Bookman Old Style" w:hAnsi="Bookman Old Style" w:cs="Times New Roman"/>
          <w:color w:val="000000"/>
          <w:sz w:val="28"/>
          <w:szCs w:val="28"/>
        </w:rPr>
        <w:t xml:space="preserve"> en abandonnant</w:t>
      </w:r>
      <w:r w:rsidR="003C013A">
        <w:rPr>
          <w:rFonts w:ascii="Bookman Old Style" w:hAnsi="Bookman Old Style" w:cs="Times New Roman"/>
          <w:color w:val="000000"/>
          <w:sz w:val="28"/>
          <w:szCs w:val="28"/>
        </w:rPr>
        <w:t xml:space="preserve"> et en confessant</w:t>
      </w:r>
      <w:r>
        <w:rPr>
          <w:rFonts w:ascii="Bookman Old Style" w:hAnsi="Bookman Old Style" w:cs="Times New Roman"/>
          <w:color w:val="000000"/>
          <w:sz w:val="28"/>
          <w:szCs w:val="28"/>
        </w:rPr>
        <w:t xml:space="preserve"> nos péchés (ténèbres) : « si nous confessons nos péchés, il est fidèle et juste pour nous les pardonner, et pour nous purifier de toute iniquité » (1 </w:t>
      </w:r>
      <w:proofErr w:type="spellStart"/>
      <w:r>
        <w:rPr>
          <w:rFonts w:ascii="Bookman Old Style" w:hAnsi="Bookman Old Style" w:cs="Times New Roman"/>
          <w:color w:val="000000"/>
          <w:sz w:val="28"/>
          <w:szCs w:val="28"/>
        </w:rPr>
        <w:t>Jn</w:t>
      </w:r>
      <w:proofErr w:type="spellEnd"/>
      <w:r>
        <w:rPr>
          <w:rFonts w:ascii="Bookman Old Style" w:hAnsi="Bookman Old Style" w:cs="Times New Roman"/>
          <w:color w:val="000000"/>
          <w:sz w:val="28"/>
          <w:szCs w:val="28"/>
        </w:rPr>
        <w:t xml:space="preserve"> 1, 9). Il est </w:t>
      </w:r>
      <w:r w:rsidR="006D2FF1">
        <w:rPr>
          <w:rFonts w:ascii="Bookman Old Style" w:hAnsi="Bookman Old Style" w:cs="Times New Roman"/>
          <w:color w:val="000000"/>
          <w:sz w:val="28"/>
          <w:szCs w:val="28"/>
        </w:rPr>
        <w:t xml:space="preserve">donc </w:t>
      </w:r>
      <w:r>
        <w:rPr>
          <w:rFonts w:ascii="Bookman Old Style" w:hAnsi="Bookman Old Style" w:cs="Times New Roman"/>
          <w:color w:val="000000"/>
          <w:sz w:val="28"/>
          <w:szCs w:val="28"/>
        </w:rPr>
        <w:t>temps que chacun de nous abandonne ses motivations funestes, obscurs et égoïstes pour promouvoir</w:t>
      </w:r>
      <w:r w:rsidR="00ED74CC">
        <w:rPr>
          <w:rFonts w:ascii="Bookman Old Style" w:hAnsi="Bookman Old Style" w:cs="Times New Roman"/>
          <w:color w:val="000000"/>
          <w:sz w:val="28"/>
          <w:szCs w:val="28"/>
        </w:rPr>
        <w:t xml:space="preserve"> les valeurs de la dignité de la personne humaine, de la justice, du travail honnête et de la vraie fraternité.</w:t>
      </w:r>
    </w:p>
    <w:p w14:paraId="06F0A596" w14:textId="77777777" w:rsidR="00EF4C3B" w:rsidRPr="00EF4C3B" w:rsidRDefault="00EF4C3B" w:rsidP="00EF4C3B">
      <w:pPr>
        <w:spacing w:after="0" w:line="360" w:lineRule="auto"/>
        <w:jc w:val="both"/>
        <w:rPr>
          <w:rFonts w:ascii="Bookman Old Style" w:hAnsi="Bookman Old Style" w:cs="Times New Roman"/>
          <w:color w:val="000000"/>
          <w:sz w:val="10"/>
          <w:szCs w:val="10"/>
        </w:rPr>
      </w:pPr>
    </w:p>
    <w:p w14:paraId="590D281C" w14:textId="77777777" w:rsidR="00EF4C3B" w:rsidRDefault="00EF4C3B" w:rsidP="00EF4C3B">
      <w:pPr>
        <w:spacing w:after="0" w:line="360" w:lineRule="auto"/>
        <w:jc w:val="both"/>
        <w:rPr>
          <w:rFonts w:ascii="Bookman Old Style" w:hAnsi="Bookman Old Style" w:cs="Times New Roman"/>
          <w:b/>
          <w:bCs/>
          <w:color w:val="000000"/>
          <w:sz w:val="28"/>
          <w:szCs w:val="28"/>
        </w:rPr>
      </w:pPr>
      <w:r>
        <w:rPr>
          <w:rFonts w:ascii="Bookman Old Style" w:hAnsi="Bookman Old Style" w:cs="Times New Roman"/>
          <w:b/>
          <w:bCs/>
          <w:color w:val="000000"/>
          <w:sz w:val="28"/>
          <w:szCs w:val="28"/>
        </w:rPr>
        <w:t>Conclusion et recommandations</w:t>
      </w:r>
    </w:p>
    <w:p w14:paraId="68C891FC" w14:textId="77777777" w:rsidR="00EF4C3B" w:rsidRPr="00EF4C3B" w:rsidRDefault="00EF4C3B" w:rsidP="00EF4C3B">
      <w:pPr>
        <w:spacing w:after="0" w:line="360" w:lineRule="auto"/>
        <w:jc w:val="both"/>
        <w:rPr>
          <w:rFonts w:ascii="Bookman Old Style" w:hAnsi="Bookman Old Style" w:cs="Times New Roman"/>
          <w:b/>
          <w:bCs/>
          <w:color w:val="000000"/>
          <w:sz w:val="10"/>
          <w:szCs w:val="10"/>
        </w:rPr>
      </w:pPr>
    </w:p>
    <w:p w14:paraId="71956C40" w14:textId="77777777" w:rsidR="00EF4C3B" w:rsidRPr="00EF4C3B" w:rsidRDefault="00ED74CC" w:rsidP="00EF4C3B">
      <w:pPr>
        <w:pStyle w:val="Lijstalinea"/>
        <w:numPr>
          <w:ilvl w:val="0"/>
          <w:numId w:val="1"/>
        </w:numPr>
        <w:spacing w:after="0" w:line="360" w:lineRule="auto"/>
        <w:jc w:val="both"/>
        <w:rPr>
          <w:rFonts w:ascii="Bookman Old Style" w:hAnsi="Bookman Old Style" w:cs="Times New Roman"/>
          <w:color w:val="000000"/>
          <w:sz w:val="28"/>
          <w:szCs w:val="28"/>
        </w:rPr>
      </w:pPr>
      <w:r>
        <w:rPr>
          <w:rFonts w:ascii="Bookman Old Style" w:hAnsi="Bookman Old Style" w:cs="Times New Roman"/>
          <w:color w:val="000000"/>
          <w:sz w:val="28"/>
          <w:szCs w:val="28"/>
        </w:rPr>
        <w:t>Aujourd’hui, l’Episcopat congolais et toute l’Eglise se lèvent non seulement pour dénoncer ces barbaries inqualifiables mais aussi pour consoler toutes les personnes éprouvées</w:t>
      </w:r>
      <w:r w:rsidR="00D96786">
        <w:rPr>
          <w:rFonts w:ascii="Bookman Old Style" w:hAnsi="Bookman Old Style" w:cs="Times New Roman"/>
          <w:color w:val="000000"/>
          <w:sz w:val="28"/>
          <w:szCs w:val="28"/>
        </w:rPr>
        <w:t xml:space="preserve"> et les rassurer de leurs prières. </w:t>
      </w:r>
    </w:p>
    <w:p w14:paraId="0C66CF2F" w14:textId="77777777" w:rsidR="00EF4C3B" w:rsidRDefault="00D96786" w:rsidP="006F0EC9">
      <w:pPr>
        <w:pStyle w:val="Lijstalinea"/>
        <w:numPr>
          <w:ilvl w:val="0"/>
          <w:numId w:val="1"/>
        </w:numPr>
        <w:spacing w:after="0" w:line="360" w:lineRule="auto"/>
        <w:jc w:val="both"/>
        <w:rPr>
          <w:rFonts w:ascii="Bookman Old Style" w:hAnsi="Bookman Old Style" w:cs="Times New Roman"/>
          <w:color w:val="000000"/>
          <w:sz w:val="28"/>
          <w:szCs w:val="28"/>
        </w:rPr>
      </w:pPr>
      <w:r>
        <w:rPr>
          <w:rFonts w:ascii="Bookman Old Style" w:hAnsi="Bookman Old Style" w:cs="Times New Roman"/>
          <w:color w:val="000000"/>
          <w:sz w:val="28"/>
          <w:szCs w:val="28"/>
        </w:rPr>
        <w:lastRenderedPageBreak/>
        <w:t xml:space="preserve">A toutes les populations de </w:t>
      </w:r>
      <w:proofErr w:type="spellStart"/>
      <w:r>
        <w:rPr>
          <w:rFonts w:ascii="Bookman Old Style" w:hAnsi="Bookman Old Style" w:cs="Times New Roman"/>
          <w:color w:val="000000"/>
          <w:sz w:val="28"/>
          <w:szCs w:val="28"/>
        </w:rPr>
        <w:t>Butembo</w:t>
      </w:r>
      <w:proofErr w:type="spellEnd"/>
      <w:r>
        <w:rPr>
          <w:rFonts w:ascii="Bookman Old Style" w:hAnsi="Bookman Old Style" w:cs="Times New Roman"/>
          <w:color w:val="000000"/>
          <w:sz w:val="28"/>
          <w:szCs w:val="28"/>
        </w:rPr>
        <w:t xml:space="preserve">-Beni, déjà secouées par la maladie à virus Ebola, en communion avec tous les Evêques, </w:t>
      </w:r>
      <w:r w:rsidR="00EF4C3B">
        <w:rPr>
          <w:rFonts w:ascii="Bookman Old Style" w:hAnsi="Bookman Old Style" w:cs="Times New Roman"/>
          <w:color w:val="000000"/>
          <w:sz w:val="28"/>
          <w:szCs w:val="28"/>
        </w:rPr>
        <w:t>et regard des faits, je demande :</w:t>
      </w:r>
    </w:p>
    <w:p w14:paraId="5F270255" w14:textId="77777777" w:rsidR="00D96786" w:rsidRDefault="00EF4C3B" w:rsidP="00EF4C3B">
      <w:pPr>
        <w:pStyle w:val="Lijstalinea"/>
        <w:numPr>
          <w:ilvl w:val="0"/>
          <w:numId w:val="8"/>
        </w:numPr>
        <w:spacing w:after="0" w:line="360" w:lineRule="auto"/>
        <w:jc w:val="both"/>
        <w:rPr>
          <w:rFonts w:ascii="Bookman Old Style" w:hAnsi="Bookman Old Style" w:cs="Times New Roman"/>
          <w:color w:val="000000"/>
          <w:sz w:val="28"/>
          <w:szCs w:val="28"/>
        </w:rPr>
      </w:pPr>
      <w:r>
        <w:rPr>
          <w:rFonts w:ascii="Bookman Old Style" w:hAnsi="Bookman Old Style" w:cs="Times New Roman"/>
          <w:b/>
          <w:bCs/>
          <w:color w:val="000000"/>
          <w:sz w:val="28"/>
          <w:szCs w:val="28"/>
        </w:rPr>
        <w:t>De</w:t>
      </w:r>
      <w:r w:rsidR="00D96786" w:rsidRPr="00EF4C3B">
        <w:rPr>
          <w:rFonts w:ascii="Bookman Old Style" w:hAnsi="Bookman Old Style" w:cs="Times New Roman"/>
          <w:b/>
          <w:bCs/>
          <w:color w:val="000000"/>
          <w:sz w:val="28"/>
          <w:szCs w:val="28"/>
        </w:rPr>
        <w:t xml:space="preserve"> tenir bon, de ne pas perdre courage.</w:t>
      </w:r>
      <w:r w:rsidR="00D96786">
        <w:rPr>
          <w:rFonts w:ascii="Bookman Old Style" w:hAnsi="Bookman Old Style" w:cs="Times New Roman"/>
          <w:color w:val="000000"/>
          <w:sz w:val="28"/>
          <w:szCs w:val="28"/>
        </w:rPr>
        <w:t xml:space="preserve"> Car la vie des </w:t>
      </w:r>
      <w:proofErr w:type="spellStart"/>
      <w:r w:rsidR="00D96786">
        <w:rPr>
          <w:rFonts w:ascii="Bookman Old Style" w:hAnsi="Bookman Old Style" w:cs="Times New Roman"/>
          <w:color w:val="000000"/>
          <w:sz w:val="28"/>
          <w:szCs w:val="28"/>
        </w:rPr>
        <w:t>Hérodes</w:t>
      </w:r>
      <w:proofErr w:type="spellEnd"/>
      <w:r w:rsidR="00D96786">
        <w:rPr>
          <w:rFonts w:ascii="Bookman Old Style" w:hAnsi="Bookman Old Style" w:cs="Times New Roman"/>
          <w:color w:val="000000"/>
          <w:sz w:val="28"/>
          <w:szCs w:val="28"/>
        </w:rPr>
        <w:t xml:space="preserve"> ne sera pas </w:t>
      </w:r>
      <w:r>
        <w:rPr>
          <w:rFonts w:ascii="Bookman Old Style" w:hAnsi="Bookman Old Style" w:cs="Times New Roman"/>
          <w:color w:val="000000"/>
          <w:sz w:val="28"/>
          <w:szCs w:val="28"/>
        </w:rPr>
        <w:t>toujours</w:t>
      </w:r>
      <w:r w:rsidR="00D96786">
        <w:rPr>
          <w:rFonts w:ascii="Bookman Old Style" w:hAnsi="Bookman Old Style" w:cs="Times New Roman"/>
          <w:color w:val="000000"/>
          <w:sz w:val="28"/>
          <w:szCs w:val="28"/>
        </w:rPr>
        <w:t xml:space="preserve"> plus longue que vos peines et souffrances.</w:t>
      </w:r>
    </w:p>
    <w:p w14:paraId="769162EC" w14:textId="77777777" w:rsidR="000D1D63" w:rsidRDefault="00EF4C3B" w:rsidP="00EF4C3B">
      <w:pPr>
        <w:pStyle w:val="Lijstalinea"/>
        <w:numPr>
          <w:ilvl w:val="0"/>
          <w:numId w:val="8"/>
        </w:numPr>
        <w:spacing w:after="0" w:line="360" w:lineRule="auto"/>
        <w:jc w:val="both"/>
        <w:rPr>
          <w:rFonts w:ascii="Bookman Old Style" w:hAnsi="Bookman Old Style" w:cs="Times New Roman"/>
          <w:color w:val="000000"/>
          <w:sz w:val="28"/>
          <w:szCs w:val="28"/>
        </w:rPr>
      </w:pPr>
      <w:r>
        <w:rPr>
          <w:rFonts w:ascii="Bookman Old Style" w:hAnsi="Bookman Old Style" w:cs="Times New Roman"/>
          <w:b/>
          <w:bCs/>
          <w:color w:val="000000"/>
          <w:sz w:val="28"/>
          <w:szCs w:val="28"/>
        </w:rPr>
        <w:t>De ne pas céder à la division</w:t>
      </w:r>
      <w:r w:rsidRPr="004B4276">
        <w:rPr>
          <w:rFonts w:ascii="Bookman Old Style" w:hAnsi="Bookman Old Style" w:cs="Times New Roman"/>
          <w:color w:val="000000"/>
          <w:sz w:val="28"/>
          <w:szCs w:val="28"/>
        </w:rPr>
        <w:t xml:space="preserve">. </w:t>
      </w:r>
      <w:r w:rsidR="004B4276">
        <w:rPr>
          <w:rFonts w:ascii="Bookman Old Style" w:hAnsi="Bookman Old Style" w:cs="Times New Roman"/>
          <w:color w:val="000000"/>
          <w:sz w:val="28"/>
          <w:szCs w:val="28"/>
        </w:rPr>
        <w:t xml:space="preserve">Sachez-le : </w:t>
      </w:r>
      <w:r w:rsidRPr="00EF4C3B">
        <w:rPr>
          <w:rFonts w:ascii="Bookman Old Style" w:hAnsi="Bookman Old Style" w:cs="Times New Roman"/>
          <w:color w:val="000000"/>
          <w:sz w:val="28"/>
          <w:szCs w:val="28"/>
        </w:rPr>
        <w:t>« Tout royaume qui se divise court à la ruine ; pas une ville, pas une institution ne durera si l’on y est divisé</w:t>
      </w:r>
      <w:r w:rsidR="004B4276">
        <w:rPr>
          <w:rFonts w:ascii="Bookman Old Style" w:hAnsi="Bookman Old Style" w:cs="Times New Roman"/>
          <w:color w:val="000000"/>
          <w:sz w:val="28"/>
          <w:szCs w:val="28"/>
        </w:rPr>
        <w:t xml:space="preserve"> » (Mt 12, </w:t>
      </w:r>
      <w:r w:rsidR="000D1D63">
        <w:rPr>
          <w:rFonts w:ascii="Bookman Old Style" w:hAnsi="Bookman Old Style" w:cs="Times New Roman"/>
          <w:color w:val="000000"/>
          <w:sz w:val="28"/>
          <w:szCs w:val="28"/>
        </w:rPr>
        <w:t>25)</w:t>
      </w:r>
      <w:r w:rsidRPr="00EF4C3B">
        <w:rPr>
          <w:rFonts w:ascii="Bookman Old Style" w:hAnsi="Bookman Old Style" w:cs="Times New Roman"/>
          <w:color w:val="000000"/>
          <w:sz w:val="28"/>
          <w:szCs w:val="28"/>
        </w:rPr>
        <w:t>.</w:t>
      </w:r>
      <w:r w:rsidR="000D1D63">
        <w:rPr>
          <w:rFonts w:ascii="Bookman Old Style" w:hAnsi="Bookman Old Style" w:cs="Times New Roman"/>
          <w:color w:val="000000"/>
          <w:sz w:val="28"/>
          <w:szCs w:val="28"/>
        </w:rPr>
        <w:t xml:space="preserve"> Il est certainement évident que des actes de la part des uns et des autres ont déçu la population. Mais ne vous leurrez pas. Nous ne tromper pas d’adversaire. C’est pourquoi, il est nécessaire que toutes les forces engagées sur terrain (Armée, Police, Autorités civiles et ecclésiastiques ainsi que la population) sur terrain travaillent dans la cohésion et se fassent mutuellement confiance et barrer la route à l’ennemi commun.</w:t>
      </w:r>
      <w:r w:rsidR="002B3FB0">
        <w:rPr>
          <w:rFonts w:ascii="Bookman Old Style" w:hAnsi="Bookman Old Style" w:cs="Times New Roman"/>
          <w:color w:val="000000"/>
          <w:sz w:val="28"/>
          <w:szCs w:val="28"/>
        </w:rPr>
        <w:t xml:space="preserve"> Je salue la bravoure et la vigilance des jeunes</w:t>
      </w:r>
    </w:p>
    <w:p w14:paraId="428CF517" w14:textId="77777777" w:rsidR="00EF4C3B" w:rsidRDefault="000D1D63" w:rsidP="00EF4C3B">
      <w:pPr>
        <w:pStyle w:val="Lijstalinea"/>
        <w:numPr>
          <w:ilvl w:val="0"/>
          <w:numId w:val="8"/>
        </w:numPr>
        <w:spacing w:after="0" w:line="360" w:lineRule="auto"/>
        <w:jc w:val="both"/>
        <w:rPr>
          <w:rFonts w:ascii="Bookman Old Style" w:hAnsi="Bookman Old Style" w:cs="Times New Roman"/>
          <w:color w:val="000000"/>
          <w:sz w:val="28"/>
          <w:szCs w:val="28"/>
        </w:rPr>
      </w:pPr>
      <w:r>
        <w:rPr>
          <w:rFonts w:ascii="Bookman Old Style" w:hAnsi="Bookman Old Style" w:cs="Times New Roman"/>
          <w:b/>
          <w:bCs/>
          <w:color w:val="000000"/>
          <w:sz w:val="28"/>
          <w:szCs w:val="28"/>
        </w:rPr>
        <w:t>Résister à tout discours qui incite à la haine et à la v</w:t>
      </w:r>
      <w:r w:rsidR="002B3FB0">
        <w:rPr>
          <w:rFonts w:ascii="Bookman Old Style" w:hAnsi="Bookman Old Style" w:cs="Times New Roman"/>
          <w:b/>
          <w:bCs/>
          <w:color w:val="000000"/>
          <w:sz w:val="28"/>
          <w:szCs w:val="28"/>
        </w:rPr>
        <w:t>e</w:t>
      </w:r>
      <w:r>
        <w:rPr>
          <w:rFonts w:ascii="Bookman Old Style" w:hAnsi="Bookman Old Style" w:cs="Times New Roman"/>
          <w:b/>
          <w:bCs/>
          <w:color w:val="000000"/>
          <w:sz w:val="28"/>
          <w:szCs w:val="28"/>
        </w:rPr>
        <w:t>ngeance</w:t>
      </w:r>
      <w:r w:rsidR="002B3FB0">
        <w:rPr>
          <w:rFonts w:ascii="Bookman Old Style" w:hAnsi="Bookman Old Style" w:cs="Times New Roman"/>
          <w:b/>
          <w:bCs/>
          <w:color w:val="000000"/>
          <w:sz w:val="28"/>
          <w:szCs w:val="28"/>
        </w:rPr>
        <w:t xml:space="preserve"> et à la violence</w:t>
      </w:r>
      <w:r>
        <w:rPr>
          <w:rFonts w:ascii="Bookman Old Style" w:hAnsi="Bookman Old Style" w:cs="Times New Roman"/>
          <w:b/>
          <w:bCs/>
          <w:color w:val="000000"/>
          <w:sz w:val="28"/>
          <w:szCs w:val="28"/>
        </w:rPr>
        <w:t>.</w:t>
      </w:r>
      <w:r>
        <w:rPr>
          <w:rFonts w:ascii="Bookman Old Style" w:hAnsi="Bookman Old Style" w:cs="Times New Roman"/>
          <w:color w:val="000000"/>
          <w:sz w:val="28"/>
          <w:szCs w:val="28"/>
        </w:rPr>
        <w:t xml:space="preserve"> </w:t>
      </w:r>
      <w:r w:rsidR="002B3FB0">
        <w:rPr>
          <w:rFonts w:ascii="Bookman Old Style" w:hAnsi="Bookman Old Style" w:cs="Times New Roman"/>
          <w:color w:val="000000"/>
          <w:sz w:val="28"/>
          <w:szCs w:val="28"/>
        </w:rPr>
        <w:t>Ne chassez pas Hérode pour le devenir vous-mêmes envers les autres.</w:t>
      </w:r>
    </w:p>
    <w:p w14:paraId="34A348DA" w14:textId="77777777" w:rsidR="00ED32F2" w:rsidRPr="002B3FB0" w:rsidRDefault="00D96786" w:rsidP="002B3FB0">
      <w:pPr>
        <w:pStyle w:val="Lijstalinea"/>
        <w:numPr>
          <w:ilvl w:val="0"/>
          <w:numId w:val="1"/>
        </w:numPr>
        <w:spacing w:after="0" w:line="360" w:lineRule="auto"/>
        <w:jc w:val="both"/>
        <w:rPr>
          <w:rFonts w:ascii="Bookman Old Style" w:hAnsi="Bookman Old Style" w:cs="Times New Roman"/>
          <w:color w:val="000000"/>
          <w:sz w:val="28"/>
          <w:szCs w:val="28"/>
        </w:rPr>
      </w:pPr>
      <w:r>
        <w:rPr>
          <w:rFonts w:ascii="Bookman Old Style" w:hAnsi="Bookman Old Style" w:cs="Times New Roman"/>
          <w:color w:val="000000"/>
          <w:sz w:val="28"/>
          <w:szCs w:val="28"/>
        </w:rPr>
        <w:t xml:space="preserve">Tout en vous recommandant à l’intercession de la Vierge Marie, </w:t>
      </w:r>
      <w:r w:rsidR="00ED32F2" w:rsidRPr="006F0EC9">
        <w:rPr>
          <w:rFonts w:ascii="Bookman Old Style" w:hAnsi="Bookman Old Style" w:cs="Times New Roman"/>
          <w:color w:val="000000"/>
          <w:sz w:val="28"/>
          <w:szCs w:val="28"/>
        </w:rPr>
        <w:t>Notre Dame des douleurs</w:t>
      </w:r>
      <w:r>
        <w:rPr>
          <w:rFonts w:ascii="Bookman Old Style" w:hAnsi="Bookman Old Style" w:cs="Times New Roman"/>
          <w:color w:val="000000"/>
          <w:sz w:val="28"/>
          <w:szCs w:val="28"/>
        </w:rPr>
        <w:t>, je vous souhaite un Joyeux Noël 2019 et une Heureuse année 2020</w:t>
      </w:r>
      <w:r w:rsidR="00ED32F2" w:rsidRPr="006F0EC9">
        <w:rPr>
          <w:rFonts w:ascii="Bookman Old Style" w:hAnsi="Bookman Old Style" w:cs="Times New Roman"/>
          <w:color w:val="000000"/>
          <w:sz w:val="28"/>
          <w:szCs w:val="28"/>
        </w:rPr>
        <w:t>. Amen.</w:t>
      </w:r>
    </w:p>
    <w:p w14:paraId="772E9055" w14:textId="77777777" w:rsidR="00ED32F2" w:rsidRPr="00510755" w:rsidRDefault="00ED32F2" w:rsidP="00ED32F2">
      <w:pPr>
        <w:spacing w:after="0"/>
        <w:rPr>
          <w:rFonts w:ascii="Bookman Old Style" w:hAnsi="Bookman Old Style"/>
          <w:sz w:val="16"/>
          <w:szCs w:val="16"/>
        </w:rPr>
      </w:pPr>
      <w:r w:rsidRPr="00411100">
        <w:rPr>
          <w:rFonts w:ascii="Bookman Old Style" w:hAnsi="Bookman Old Style"/>
          <w:sz w:val="28"/>
          <w:szCs w:val="28"/>
        </w:rPr>
        <w:t xml:space="preserve"> </w:t>
      </w:r>
    </w:p>
    <w:p w14:paraId="50641579" w14:textId="77777777" w:rsidR="00ED32F2" w:rsidRPr="007C3EA9" w:rsidRDefault="00ED32F2" w:rsidP="00ED32F2">
      <w:pPr>
        <w:spacing w:after="0"/>
        <w:jc w:val="right"/>
        <w:rPr>
          <w:rFonts w:ascii="Bookman Old Style" w:hAnsi="Bookman Old Style"/>
          <w:sz w:val="28"/>
          <w:szCs w:val="28"/>
          <w:lang w:val="en-US"/>
        </w:rPr>
      </w:pPr>
      <w:r w:rsidRPr="00CF3B20">
        <w:rPr>
          <w:rFonts w:ascii="Bookman Old Style" w:hAnsi="Bookman Old Style"/>
          <w:sz w:val="28"/>
          <w:szCs w:val="28"/>
          <w:lang w:val="en-US"/>
        </w:rPr>
        <w:t>+ Fridolin Car</w:t>
      </w:r>
      <w:r w:rsidRPr="007C3EA9">
        <w:rPr>
          <w:rFonts w:ascii="Bookman Old Style" w:hAnsi="Bookman Old Style"/>
          <w:sz w:val="28"/>
          <w:szCs w:val="28"/>
          <w:lang w:val="en-US"/>
        </w:rPr>
        <w:t xml:space="preserve">dinal AMBONGO BESUNGU, </w:t>
      </w:r>
      <w:proofErr w:type="spellStart"/>
      <w:r w:rsidRPr="007C3EA9">
        <w:rPr>
          <w:rFonts w:ascii="Bookman Old Style" w:hAnsi="Bookman Old Style"/>
          <w:sz w:val="28"/>
          <w:szCs w:val="28"/>
          <w:lang w:val="en-US"/>
        </w:rPr>
        <w:t>ofm</w:t>
      </w:r>
      <w:proofErr w:type="spellEnd"/>
      <w:r w:rsidRPr="007C3EA9">
        <w:rPr>
          <w:rFonts w:ascii="Bookman Old Style" w:hAnsi="Bookman Old Style"/>
          <w:sz w:val="28"/>
          <w:szCs w:val="28"/>
          <w:lang w:val="en-US"/>
        </w:rPr>
        <w:t xml:space="preserve"> cap</w:t>
      </w:r>
    </w:p>
    <w:p w14:paraId="2A98A1E5" w14:textId="77777777" w:rsidR="00ED32F2" w:rsidRPr="007C3EA9" w:rsidRDefault="00ED32F2" w:rsidP="00ED32F2">
      <w:pPr>
        <w:spacing w:after="0"/>
        <w:jc w:val="right"/>
        <w:rPr>
          <w:rFonts w:ascii="Bookman Old Style" w:hAnsi="Bookman Old Style"/>
          <w:sz w:val="28"/>
          <w:szCs w:val="28"/>
          <w:lang w:val="en-US"/>
        </w:rPr>
      </w:pPr>
    </w:p>
    <w:p w14:paraId="3C8786FD" w14:textId="77777777" w:rsidR="00ED32F2" w:rsidRPr="007C3EA9" w:rsidRDefault="00ED32F2" w:rsidP="00ED32F2">
      <w:pPr>
        <w:spacing w:after="0"/>
        <w:jc w:val="right"/>
        <w:rPr>
          <w:rFonts w:ascii="Bookman Old Style" w:hAnsi="Bookman Old Style"/>
          <w:sz w:val="28"/>
          <w:szCs w:val="28"/>
        </w:rPr>
      </w:pPr>
      <w:r w:rsidRPr="007C3EA9">
        <w:rPr>
          <w:rFonts w:ascii="Bookman Old Style" w:hAnsi="Bookman Old Style"/>
          <w:sz w:val="28"/>
          <w:szCs w:val="28"/>
        </w:rPr>
        <w:t>Archevêque Métropolitain de Kinshasa</w:t>
      </w:r>
    </w:p>
    <w:p w14:paraId="3652659D" w14:textId="77777777" w:rsidR="00ED32F2" w:rsidRDefault="00ED32F2" w:rsidP="00ED32F2"/>
    <w:p w14:paraId="1210F960" w14:textId="77777777" w:rsidR="0034132C" w:rsidRDefault="0034132C"/>
    <w:sectPr w:rsidR="00341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934FF"/>
    <w:multiLevelType w:val="hybridMultilevel"/>
    <w:tmpl w:val="68CA9162"/>
    <w:lvl w:ilvl="0" w:tplc="E4788BE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B65A3A"/>
    <w:multiLevelType w:val="hybridMultilevel"/>
    <w:tmpl w:val="F454053E"/>
    <w:lvl w:ilvl="0" w:tplc="4E7C5D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962EC6"/>
    <w:multiLevelType w:val="hybridMultilevel"/>
    <w:tmpl w:val="32983A2A"/>
    <w:lvl w:ilvl="0" w:tplc="8A2E7552">
      <w:numFmt w:val="bullet"/>
      <w:lvlText w:val="-"/>
      <w:lvlJc w:val="left"/>
      <w:pPr>
        <w:ind w:left="1080" w:hanging="360"/>
      </w:pPr>
      <w:rPr>
        <w:rFonts w:ascii="Bookman Old Style" w:eastAsiaTheme="minorHAnsi" w:hAnsi="Bookman Old Styl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846192"/>
    <w:multiLevelType w:val="hybridMultilevel"/>
    <w:tmpl w:val="B6A8F58E"/>
    <w:lvl w:ilvl="0" w:tplc="040C0017">
      <w:start w:val="1"/>
      <w:numFmt w:val="lowerLetter"/>
      <w:lvlText w:val="%1)"/>
      <w:lvlJc w:val="left"/>
      <w:pPr>
        <w:ind w:left="1530" w:hanging="360"/>
      </w:p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4" w15:restartNumberingAfterBreak="0">
    <w:nsid w:val="15923F72"/>
    <w:multiLevelType w:val="hybridMultilevel"/>
    <w:tmpl w:val="68CA9162"/>
    <w:lvl w:ilvl="0" w:tplc="E4788BE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AC354C"/>
    <w:multiLevelType w:val="hybridMultilevel"/>
    <w:tmpl w:val="E132FE12"/>
    <w:lvl w:ilvl="0" w:tplc="040C0005">
      <w:start w:val="1"/>
      <w:numFmt w:val="bullet"/>
      <w:lvlText w:val=""/>
      <w:lvlJc w:val="left"/>
      <w:pPr>
        <w:ind w:left="2250" w:hanging="360"/>
      </w:pPr>
      <w:rPr>
        <w:rFonts w:ascii="Wingdings" w:hAnsi="Wingdings" w:hint="default"/>
      </w:rPr>
    </w:lvl>
    <w:lvl w:ilvl="1" w:tplc="040C0003" w:tentative="1">
      <w:start w:val="1"/>
      <w:numFmt w:val="bullet"/>
      <w:lvlText w:val="o"/>
      <w:lvlJc w:val="left"/>
      <w:pPr>
        <w:ind w:left="2970" w:hanging="360"/>
      </w:pPr>
      <w:rPr>
        <w:rFonts w:ascii="Courier New" w:hAnsi="Courier New" w:cs="Courier New" w:hint="default"/>
      </w:rPr>
    </w:lvl>
    <w:lvl w:ilvl="2" w:tplc="040C0005" w:tentative="1">
      <w:start w:val="1"/>
      <w:numFmt w:val="bullet"/>
      <w:lvlText w:val=""/>
      <w:lvlJc w:val="left"/>
      <w:pPr>
        <w:ind w:left="3690" w:hanging="360"/>
      </w:pPr>
      <w:rPr>
        <w:rFonts w:ascii="Wingdings" w:hAnsi="Wingdings" w:hint="default"/>
      </w:rPr>
    </w:lvl>
    <w:lvl w:ilvl="3" w:tplc="040C0001" w:tentative="1">
      <w:start w:val="1"/>
      <w:numFmt w:val="bullet"/>
      <w:lvlText w:val=""/>
      <w:lvlJc w:val="left"/>
      <w:pPr>
        <w:ind w:left="4410" w:hanging="360"/>
      </w:pPr>
      <w:rPr>
        <w:rFonts w:ascii="Symbol" w:hAnsi="Symbol" w:hint="default"/>
      </w:rPr>
    </w:lvl>
    <w:lvl w:ilvl="4" w:tplc="040C0003" w:tentative="1">
      <w:start w:val="1"/>
      <w:numFmt w:val="bullet"/>
      <w:lvlText w:val="o"/>
      <w:lvlJc w:val="left"/>
      <w:pPr>
        <w:ind w:left="5130" w:hanging="360"/>
      </w:pPr>
      <w:rPr>
        <w:rFonts w:ascii="Courier New" w:hAnsi="Courier New" w:cs="Courier New" w:hint="default"/>
      </w:rPr>
    </w:lvl>
    <w:lvl w:ilvl="5" w:tplc="040C0005" w:tentative="1">
      <w:start w:val="1"/>
      <w:numFmt w:val="bullet"/>
      <w:lvlText w:val=""/>
      <w:lvlJc w:val="left"/>
      <w:pPr>
        <w:ind w:left="5850" w:hanging="360"/>
      </w:pPr>
      <w:rPr>
        <w:rFonts w:ascii="Wingdings" w:hAnsi="Wingdings" w:hint="default"/>
      </w:rPr>
    </w:lvl>
    <w:lvl w:ilvl="6" w:tplc="040C0001" w:tentative="1">
      <w:start w:val="1"/>
      <w:numFmt w:val="bullet"/>
      <w:lvlText w:val=""/>
      <w:lvlJc w:val="left"/>
      <w:pPr>
        <w:ind w:left="6570" w:hanging="360"/>
      </w:pPr>
      <w:rPr>
        <w:rFonts w:ascii="Symbol" w:hAnsi="Symbol" w:hint="default"/>
      </w:rPr>
    </w:lvl>
    <w:lvl w:ilvl="7" w:tplc="040C0003" w:tentative="1">
      <w:start w:val="1"/>
      <w:numFmt w:val="bullet"/>
      <w:lvlText w:val="o"/>
      <w:lvlJc w:val="left"/>
      <w:pPr>
        <w:ind w:left="7290" w:hanging="360"/>
      </w:pPr>
      <w:rPr>
        <w:rFonts w:ascii="Courier New" w:hAnsi="Courier New" w:cs="Courier New" w:hint="default"/>
      </w:rPr>
    </w:lvl>
    <w:lvl w:ilvl="8" w:tplc="040C0005" w:tentative="1">
      <w:start w:val="1"/>
      <w:numFmt w:val="bullet"/>
      <w:lvlText w:val=""/>
      <w:lvlJc w:val="left"/>
      <w:pPr>
        <w:ind w:left="8010" w:hanging="360"/>
      </w:pPr>
      <w:rPr>
        <w:rFonts w:ascii="Wingdings" w:hAnsi="Wingdings" w:hint="default"/>
      </w:rPr>
    </w:lvl>
  </w:abstractNum>
  <w:abstractNum w:abstractNumId="6" w15:restartNumberingAfterBreak="0">
    <w:nsid w:val="6B3E0619"/>
    <w:multiLevelType w:val="hybridMultilevel"/>
    <w:tmpl w:val="31B08A9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6FC521D6"/>
    <w:multiLevelType w:val="hybridMultilevel"/>
    <w:tmpl w:val="8B584F1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F2"/>
    <w:rsid w:val="000247A1"/>
    <w:rsid w:val="000D1D63"/>
    <w:rsid w:val="0014154F"/>
    <w:rsid w:val="00193122"/>
    <w:rsid w:val="001F5CC7"/>
    <w:rsid w:val="002B3FB0"/>
    <w:rsid w:val="002B6FD2"/>
    <w:rsid w:val="0034132C"/>
    <w:rsid w:val="003C013A"/>
    <w:rsid w:val="004216DC"/>
    <w:rsid w:val="00437C0A"/>
    <w:rsid w:val="0047358F"/>
    <w:rsid w:val="00481DCC"/>
    <w:rsid w:val="004B4276"/>
    <w:rsid w:val="0054147B"/>
    <w:rsid w:val="00630090"/>
    <w:rsid w:val="006D2FF1"/>
    <w:rsid w:val="006F0EC9"/>
    <w:rsid w:val="007872EA"/>
    <w:rsid w:val="00A31002"/>
    <w:rsid w:val="00AD76A5"/>
    <w:rsid w:val="00B30DC7"/>
    <w:rsid w:val="00BC4762"/>
    <w:rsid w:val="00C20EB3"/>
    <w:rsid w:val="00D96786"/>
    <w:rsid w:val="00E029A5"/>
    <w:rsid w:val="00ED32F2"/>
    <w:rsid w:val="00ED74CC"/>
    <w:rsid w:val="00EF4C3B"/>
    <w:rsid w:val="00F52061"/>
    <w:rsid w:val="00F52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B380"/>
  <w15:chartTrackingRefBased/>
  <w15:docId w15:val="{6A2EF867-6D8E-433E-88EB-72DC97AE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32F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3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1292</Words>
  <Characters>7110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Marc Daems</cp:lastModifiedBy>
  <cp:revision>2</cp:revision>
  <dcterms:created xsi:type="dcterms:W3CDTF">2019-12-28T16:28:00Z</dcterms:created>
  <dcterms:modified xsi:type="dcterms:W3CDTF">2019-12-28T16:28:00Z</dcterms:modified>
</cp:coreProperties>
</file>